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36" w:rsidRPr="00FC65F3" w:rsidRDefault="00007E36" w:rsidP="00007E36">
      <w:pPr>
        <w:spacing w:after="0" w:line="240" w:lineRule="auto"/>
        <w:rPr>
          <w:rFonts w:ascii="Times New Roman" w:eastAsia="Calibri" w:hAnsi="Times New Roman" w:cs="Times New Roman"/>
          <w:b/>
          <w:sz w:val="28"/>
          <w:szCs w:val="28"/>
        </w:rPr>
      </w:pPr>
      <w:bookmarkStart w:id="0" w:name="_GoBack"/>
      <w:r w:rsidRPr="00FC65F3">
        <w:rPr>
          <w:rFonts w:ascii="Times New Roman" w:eastAsia="Calibri" w:hAnsi="Times New Roman" w:cs="Times New Roman"/>
          <w:b/>
          <w:sz w:val="28"/>
          <w:szCs w:val="28"/>
        </w:rPr>
        <w:t>Цели и задачи начального общего образования</w:t>
      </w:r>
    </w:p>
    <w:bookmarkEnd w:id="0"/>
    <w:p w:rsidR="00007E36" w:rsidRPr="00FC65F3" w:rsidRDefault="00007E36" w:rsidP="00007E36">
      <w:pPr>
        <w:tabs>
          <w:tab w:val="left" w:pos="4500"/>
          <w:tab w:val="left" w:pos="9180"/>
          <w:tab w:val="left" w:pos="9360"/>
        </w:tabs>
        <w:spacing w:after="0" w:line="240" w:lineRule="auto"/>
        <w:ind w:firstLine="720"/>
        <w:jc w:val="both"/>
        <w:rPr>
          <w:rFonts w:ascii="Times New Roman" w:eastAsia="Calibri" w:hAnsi="Times New Roman" w:cs="Times New Roman"/>
          <w:sz w:val="28"/>
          <w:szCs w:val="28"/>
        </w:rPr>
      </w:pPr>
      <w:r w:rsidRPr="00FC65F3">
        <w:rPr>
          <w:rFonts w:ascii="Times New Roman" w:eastAsia="Calibri" w:hAnsi="Times New Roman" w:cs="Times New Roman"/>
          <w:sz w:val="28"/>
          <w:szCs w:val="28"/>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FC65F3">
        <w:rPr>
          <w:rFonts w:ascii="Times New Roman" w:eastAsia="Calibri" w:hAnsi="Times New Roman" w:cs="Times New Roman"/>
          <w:sz w:val="28"/>
          <w:szCs w:val="28"/>
        </w:rPr>
        <w:t>сформированности</w:t>
      </w:r>
      <w:proofErr w:type="spellEnd"/>
      <w:r w:rsidRPr="00FC65F3">
        <w:rPr>
          <w:rFonts w:ascii="Times New Roman" w:eastAsia="Calibri" w:hAnsi="Times New Roman" w:cs="Times New Roman"/>
          <w:sz w:val="28"/>
          <w:szCs w:val="28"/>
        </w:rPr>
        <w:t xml:space="preserve"> «универсальных учебных действий», обеспечивающих «умение учиться». Сегодня начальное образование закладывает основу формирования учебной деятельности ребенка – систему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w:t>
      </w:r>
    </w:p>
    <w:p w:rsidR="00007E36" w:rsidRPr="00FC65F3" w:rsidRDefault="00007E36" w:rsidP="00007E36">
      <w:pPr>
        <w:spacing w:after="0" w:line="240" w:lineRule="auto"/>
        <w:ind w:firstLine="720"/>
        <w:jc w:val="both"/>
        <w:rPr>
          <w:rFonts w:ascii="Times New Roman" w:eastAsia="Calibri" w:hAnsi="Times New Roman" w:cs="Times New Roman"/>
          <w:i/>
          <w:iCs/>
          <w:sz w:val="28"/>
          <w:szCs w:val="28"/>
        </w:rPr>
      </w:pPr>
      <w:r w:rsidRPr="00FC65F3">
        <w:rPr>
          <w:rFonts w:ascii="Times New Roman" w:eastAsia="Calibri" w:hAnsi="Times New Roman" w:cs="Times New Roman"/>
          <w:sz w:val="28"/>
          <w:szCs w:val="28"/>
        </w:rPr>
        <w:t>Поэтому, согласно общим положениям Стандарта, на ступени начального общего образования решаются следующие</w:t>
      </w:r>
      <w:r w:rsidRPr="00FC65F3">
        <w:rPr>
          <w:rFonts w:ascii="Times New Roman" w:eastAsia="Calibri" w:hAnsi="Times New Roman" w:cs="Times New Roman"/>
          <w:i/>
          <w:iCs/>
          <w:sz w:val="28"/>
          <w:szCs w:val="28"/>
        </w:rPr>
        <w:t xml:space="preserve"> </w:t>
      </w:r>
      <w:r w:rsidRPr="00FC65F3">
        <w:rPr>
          <w:rFonts w:ascii="Times New Roman" w:eastAsia="Calibri" w:hAnsi="Times New Roman" w:cs="Times New Roman"/>
          <w:b/>
          <w:i/>
          <w:iCs/>
          <w:sz w:val="28"/>
          <w:szCs w:val="28"/>
        </w:rPr>
        <w:t>задачи:</w:t>
      </w:r>
    </w:p>
    <w:p w:rsidR="00007E36" w:rsidRPr="00FC65F3" w:rsidRDefault="00007E36" w:rsidP="00007E36">
      <w:pPr>
        <w:widowControl w:val="0"/>
        <w:spacing w:after="0" w:line="240" w:lineRule="auto"/>
        <w:ind w:firstLine="709"/>
        <w:jc w:val="both"/>
        <w:rPr>
          <w:rFonts w:ascii="Times New Roman" w:eastAsia="Calibri" w:hAnsi="Times New Roman" w:cs="Times New Roman"/>
          <w:sz w:val="28"/>
          <w:szCs w:val="28"/>
        </w:rPr>
      </w:pPr>
      <w:r w:rsidRPr="00FC65F3">
        <w:rPr>
          <w:rFonts w:ascii="Times New Roman" w:eastAsia="Calibri" w:hAnsi="Times New Roman" w:cs="Times New Roman"/>
          <w:sz w:val="28"/>
          <w:szCs w:val="28"/>
        </w:rPr>
        <w:t xml:space="preserve"> –  становление основ гражданской идентичности и мировоззрения обучающихся;</w:t>
      </w:r>
    </w:p>
    <w:p w:rsidR="00007E36" w:rsidRPr="00FC65F3" w:rsidRDefault="00007E36" w:rsidP="00007E36">
      <w:pPr>
        <w:spacing w:after="0" w:line="240" w:lineRule="auto"/>
        <w:ind w:firstLine="720"/>
        <w:jc w:val="both"/>
        <w:rPr>
          <w:rFonts w:ascii="Times New Roman" w:eastAsia="Calibri" w:hAnsi="Times New Roman" w:cs="Times New Roman"/>
          <w:sz w:val="28"/>
          <w:szCs w:val="28"/>
        </w:rPr>
      </w:pPr>
      <w:r w:rsidRPr="00FC65F3">
        <w:rPr>
          <w:rFonts w:ascii="Times New Roman" w:eastAsia="Calibri" w:hAnsi="Times New Roman" w:cs="Times New Roman"/>
          <w:sz w:val="28"/>
          <w:szCs w:val="28"/>
        </w:rPr>
        <w:t xml:space="preserve"> – 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007E36" w:rsidRPr="00FC65F3" w:rsidRDefault="00007E36" w:rsidP="00007E36">
      <w:pPr>
        <w:spacing w:after="0" w:line="240" w:lineRule="auto"/>
        <w:ind w:firstLine="720"/>
        <w:jc w:val="both"/>
        <w:rPr>
          <w:rFonts w:ascii="Times New Roman" w:eastAsia="Calibri" w:hAnsi="Times New Roman" w:cs="Times New Roman"/>
          <w:sz w:val="28"/>
          <w:szCs w:val="28"/>
        </w:rPr>
      </w:pPr>
      <w:r w:rsidRPr="00FC65F3">
        <w:rPr>
          <w:rFonts w:ascii="Times New Roman" w:eastAsia="Calibri" w:hAnsi="Times New Roman" w:cs="Times New Roman"/>
          <w:sz w:val="28"/>
          <w:szCs w:val="28"/>
        </w:rPr>
        <w:t xml:space="preserve">– 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007E36" w:rsidRPr="00FC65F3" w:rsidRDefault="00007E36" w:rsidP="00007E36">
      <w:pPr>
        <w:spacing w:after="0" w:line="240" w:lineRule="auto"/>
        <w:jc w:val="both"/>
        <w:rPr>
          <w:rFonts w:ascii="Times New Roman" w:eastAsia="Calibri" w:hAnsi="Times New Roman" w:cs="Times New Roman"/>
          <w:sz w:val="28"/>
          <w:szCs w:val="28"/>
        </w:rPr>
      </w:pPr>
      <w:r w:rsidRPr="00FC65F3">
        <w:rPr>
          <w:rFonts w:ascii="Times New Roman" w:eastAsia="Calibri" w:hAnsi="Times New Roman" w:cs="Times New Roman"/>
          <w:sz w:val="28"/>
          <w:szCs w:val="28"/>
        </w:rPr>
        <w:t xml:space="preserve">– укрепление физического и духовного здоровья </w:t>
      </w:r>
      <w:proofErr w:type="gramStart"/>
      <w:r w:rsidRPr="00FC65F3">
        <w:rPr>
          <w:rFonts w:ascii="Times New Roman" w:eastAsia="Calibri" w:hAnsi="Times New Roman" w:cs="Times New Roman"/>
          <w:sz w:val="28"/>
          <w:szCs w:val="28"/>
        </w:rPr>
        <w:t>обучающихся</w:t>
      </w:r>
      <w:proofErr w:type="gramEnd"/>
      <w:r w:rsidRPr="00FC65F3">
        <w:rPr>
          <w:rFonts w:ascii="Times New Roman" w:eastAsia="Calibri" w:hAnsi="Times New Roman" w:cs="Times New Roman"/>
          <w:sz w:val="28"/>
          <w:szCs w:val="28"/>
        </w:rPr>
        <w:t>. Образовательная программа учитывает специфику начальной школы – особый этап в жизни ребенка, связанный:</w:t>
      </w:r>
    </w:p>
    <w:p w:rsidR="00007E36" w:rsidRPr="00FC65F3" w:rsidRDefault="00007E36" w:rsidP="00007E36">
      <w:pPr>
        <w:spacing w:after="0" w:line="240" w:lineRule="auto"/>
        <w:jc w:val="both"/>
        <w:rPr>
          <w:rFonts w:ascii="Times New Roman" w:eastAsia="Calibri" w:hAnsi="Times New Roman" w:cs="Times New Roman"/>
          <w:sz w:val="28"/>
          <w:szCs w:val="28"/>
        </w:rPr>
      </w:pPr>
      <w:r w:rsidRPr="00FC65F3">
        <w:rPr>
          <w:rFonts w:ascii="Times New Roman" w:eastAsia="Calibri" w:hAnsi="Times New Roman" w:cs="Times New Roman"/>
          <w:sz w:val="28"/>
          <w:szCs w:val="28"/>
        </w:rPr>
        <w:t>-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007E36" w:rsidRPr="00FC65F3" w:rsidRDefault="00007E36" w:rsidP="00007E36">
      <w:pPr>
        <w:spacing w:after="0" w:line="240" w:lineRule="auto"/>
        <w:jc w:val="both"/>
        <w:rPr>
          <w:rFonts w:ascii="Times New Roman" w:eastAsia="Calibri" w:hAnsi="Times New Roman" w:cs="Times New Roman"/>
          <w:sz w:val="28"/>
          <w:szCs w:val="28"/>
        </w:rPr>
      </w:pPr>
      <w:r w:rsidRPr="00FC65F3">
        <w:rPr>
          <w:rFonts w:ascii="Times New Roman" w:eastAsia="Calibri" w:hAnsi="Times New Roman" w:cs="Times New Roman"/>
          <w:sz w:val="28"/>
          <w:szCs w:val="28"/>
        </w:rPr>
        <w:t>- 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007E36" w:rsidRPr="00FC65F3" w:rsidRDefault="00007E36" w:rsidP="00007E36">
      <w:pPr>
        <w:spacing w:after="0" w:line="240" w:lineRule="auto"/>
        <w:jc w:val="both"/>
        <w:rPr>
          <w:rFonts w:ascii="Times New Roman" w:eastAsia="Calibri" w:hAnsi="Times New Roman" w:cs="Times New Roman"/>
          <w:sz w:val="28"/>
          <w:szCs w:val="28"/>
        </w:rPr>
      </w:pPr>
      <w:r w:rsidRPr="00FC65F3">
        <w:rPr>
          <w:rFonts w:ascii="Times New Roman" w:eastAsia="Calibri" w:hAnsi="Times New Roman" w:cs="Times New Roman"/>
          <w:sz w:val="28"/>
          <w:szCs w:val="28"/>
        </w:rPr>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007E36" w:rsidRPr="00FC65F3" w:rsidRDefault="00007E36" w:rsidP="00007E36">
      <w:pPr>
        <w:spacing w:after="0" w:line="240" w:lineRule="auto"/>
        <w:jc w:val="both"/>
        <w:rPr>
          <w:rFonts w:ascii="Times New Roman" w:eastAsia="Calibri" w:hAnsi="Times New Roman" w:cs="Times New Roman"/>
          <w:sz w:val="28"/>
          <w:szCs w:val="28"/>
        </w:rPr>
      </w:pPr>
      <w:r w:rsidRPr="00FC65F3">
        <w:rPr>
          <w:rFonts w:ascii="Times New Roman" w:eastAsia="Calibri" w:hAnsi="Times New Roman" w:cs="Times New Roman"/>
          <w:sz w:val="28"/>
          <w:szCs w:val="28"/>
        </w:rPr>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007E36" w:rsidRPr="00FC65F3" w:rsidRDefault="00007E36" w:rsidP="00007E36">
      <w:pPr>
        <w:spacing w:after="0" w:line="240" w:lineRule="auto"/>
        <w:ind w:left="142" w:firstLine="927"/>
        <w:jc w:val="both"/>
        <w:rPr>
          <w:rFonts w:ascii="Times New Roman" w:eastAsia="Calibri" w:hAnsi="Times New Roman" w:cs="Times New Roman"/>
          <w:sz w:val="28"/>
          <w:szCs w:val="28"/>
        </w:rPr>
      </w:pPr>
      <w:r w:rsidRPr="00FC65F3">
        <w:rPr>
          <w:rFonts w:ascii="Times New Roman" w:eastAsia="Calibri" w:hAnsi="Times New Roman" w:cs="Times New Roman"/>
          <w:sz w:val="28"/>
          <w:szCs w:val="28"/>
        </w:rPr>
        <w:t xml:space="preserve">- изменением при этом самооценки ребенка, которая приобретает черты адекватности и </w:t>
      </w:r>
      <w:proofErr w:type="spellStart"/>
      <w:r w:rsidRPr="00FC65F3">
        <w:rPr>
          <w:rFonts w:ascii="Times New Roman" w:eastAsia="Calibri" w:hAnsi="Times New Roman" w:cs="Times New Roman"/>
          <w:sz w:val="28"/>
          <w:szCs w:val="28"/>
        </w:rPr>
        <w:t>рефлексивности</w:t>
      </w:r>
      <w:proofErr w:type="spellEnd"/>
      <w:r w:rsidRPr="00FC65F3">
        <w:rPr>
          <w:rFonts w:ascii="Times New Roman" w:eastAsia="Calibri" w:hAnsi="Times New Roman" w:cs="Times New Roman"/>
          <w:sz w:val="28"/>
          <w:szCs w:val="28"/>
        </w:rPr>
        <w:t>.</w:t>
      </w:r>
    </w:p>
    <w:p w:rsidR="00007E36" w:rsidRPr="00FC65F3" w:rsidRDefault="00007E36" w:rsidP="00007E36">
      <w:pPr>
        <w:spacing w:after="0" w:line="240" w:lineRule="auto"/>
        <w:ind w:firstLine="720"/>
        <w:jc w:val="both"/>
        <w:rPr>
          <w:rFonts w:ascii="Times New Roman" w:eastAsia="Calibri" w:hAnsi="Times New Roman" w:cs="Times New Roman"/>
          <w:sz w:val="28"/>
          <w:szCs w:val="28"/>
        </w:rPr>
      </w:pPr>
      <w:r w:rsidRPr="00FC65F3">
        <w:rPr>
          <w:rFonts w:ascii="Times New Roman" w:eastAsia="Calibri" w:hAnsi="Times New Roman" w:cs="Times New Roman"/>
          <w:sz w:val="28"/>
          <w:szCs w:val="28"/>
        </w:rPr>
        <w:t xml:space="preserve">Кроме того, учитывая традиции школы, социальный заказ родительской общественности, особенности ученического контингента обучающихся,  начальная школа МОБУ СОШ № </w:t>
      </w:r>
      <w:smartTag w:uri="urn:schemas-microsoft-com:office:smarttags" w:element="metricconverter">
        <w:smartTagPr>
          <w:attr w:name="ProductID" w:val="26 г"/>
        </w:smartTagPr>
        <w:r w:rsidRPr="00FC65F3">
          <w:rPr>
            <w:rFonts w:ascii="Times New Roman" w:eastAsia="Calibri" w:hAnsi="Times New Roman" w:cs="Times New Roman"/>
            <w:sz w:val="28"/>
            <w:szCs w:val="28"/>
          </w:rPr>
          <w:t>26 г</w:t>
        </w:r>
      </w:smartTag>
      <w:r w:rsidRPr="00FC65F3">
        <w:rPr>
          <w:rFonts w:ascii="Times New Roman" w:eastAsia="Calibri" w:hAnsi="Times New Roman" w:cs="Times New Roman"/>
          <w:sz w:val="28"/>
          <w:szCs w:val="28"/>
        </w:rPr>
        <w:t xml:space="preserve">. Якутска  решает  </w:t>
      </w:r>
      <w:r w:rsidRPr="00FC65F3">
        <w:rPr>
          <w:rFonts w:ascii="Times New Roman" w:eastAsia="Calibri" w:hAnsi="Times New Roman" w:cs="Times New Roman"/>
          <w:b/>
          <w:i/>
          <w:sz w:val="28"/>
          <w:szCs w:val="28"/>
        </w:rPr>
        <w:t>задачи развития</w:t>
      </w:r>
      <w:r w:rsidRPr="00FC65F3">
        <w:rPr>
          <w:rFonts w:ascii="Times New Roman" w:eastAsia="Calibri" w:hAnsi="Times New Roman" w:cs="Times New Roman"/>
          <w:sz w:val="28"/>
          <w:szCs w:val="28"/>
        </w:rPr>
        <w:t xml:space="preserve"> ребенка в деятельности по трем основным линиям: </w:t>
      </w:r>
    </w:p>
    <w:p w:rsidR="00007E36" w:rsidRPr="00FC65F3" w:rsidRDefault="00007E36" w:rsidP="00FC65F3">
      <w:pPr>
        <w:numPr>
          <w:ilvl w:val="0"/>
          <w:numId w:val="1"/>
        </w:numPr>
        <w:tabs>
          <w:tab w:val="clear" w:pos="1425"/>
          <w:tab w:val="left" w:pos="900"/>
        </w:tabs>
        <w:spacing w:after="0" w:line="240" w:lineRule="auto"/>
        <w:ind w:left="284" w:firstLine="720"/>
        <w:rPr>
          <w:rFonts w:ascii="Times New Roman" w:eastAsia="Calibri" w:hAnsi="Times New Roman" w:cs="Times New Roman"/>
          <w:sz w:val="28"/>
          <w:szCs w:val="28"/>
        </w:rPr>
      </w:pPr>
      <w:r w:rsidRPr="00FC65F3">
        <w:rPr>
          <w:rFonts w:ascii="Times New Roman" w:eastAsia="Calibri" w:hAnsi="Times New Roman" w:cs="Times New Roman"/>
          <w:sz w:val="28"/>
          <w:szCs w:val="28"/>
        </w:rPr>
        <w:lastRenderedPageBreak/>
        <w:t xml:space="preserve"> </w:t>
      </w:r>
      <w:r w:rsidRPr="00FC65F3">
        <w:rPr>
          <w:rFonts w:ascii="Times New Roman" w:eastAsia="Calibri" w:hAnsi="Times New Roman" w:cs="Times New Roman"/>
          <w:b/>
          <w:sz w:val="28"/>
          <w:szCs w:val="28"/>
        </w:rPr>
        <w:t>Социальное развитие</w:t>
      </w:r>
      <w:r w:rsidRPr="00FC65F3">
        <w:rPr>
          <w:rFonts w:ascii="Times New Roman" w:eastAsia="Calibri" w:hAnsi="Times New Roman" w:cs="Times New Roman"/>
          <w:sz w:val="28"/>
          <w:szCs w:val="28"/>
        </w:rPr>
        <w:t xml:space="preserve"> – акцентируется социальная зрелость ребенка в единстве ее мотивационного, когнитивного и поведенческого компонента  (речь и речевое общение).</w:t>
      </w:r>
    </w:p>
    <w:p w:rsidR="00007E36" w:rsidRPr="00FC65F3" w:rsidRDefault="00007E36" w:rsidP="00FC65F3">
      <w:pPr>
        <w:numPr>
          <w:ilvl w:val="0"/>
          <w:numId w:val="1"/>
        </w:numPr>
        <w:tabs>
          <w:tab w:val="clear" w:pos="1425"/>
          <w:tab w:val="left" w:pos="900"/>
        </w:tabs>
        <w:spacing w:after="0" w:line="240" w:lineRule="auto"/>
        <w:ind w:left="284" w:firstLine="720"/>
        <w:rPr>
          <w:rFonts w:ascii="Times New Roman" w:eastAsia="Calibri" w:hAnsi="Times New Roman" w:cs="Times New Roman"/>
          <w:sz w:val="28"/>
          <w:szCs w:val="28"/>
        </w:rPr>
      </w:pPr>
      <w:r w:rsidRPr="00FC65F3">
        <w:rPr>
          <w:rFonts w:ascii="Times New Roman" w:eastAsia="Calibri" w:hAnsi="Times New Roman" w:cs="Times New Roman"/>
          <w:sz w:val="28"/>
          <w:szCs w:val="28"/>
        </w:rPr>
        <w:t xml:space="preserve"> </w:t>
      </w:r>
      <w:r w:rsidRPr="00FC65F3">
        <w:rPr>
          <w:rFonts w:ascii="Times New Roman" w:eastAsia="Calibri" w:hAnsi="Times New Roman" w:cs="Times New Roman"/>
          <w:b/>
          <w:sz w:val="28"/>
          <w:szCs w:val="28"/>
        </w:rPr>
        <w:t>Познавательное развитие</w:t>
      </w:r>
      <w:r w:rsidRPr="00FC65F3">
        <w:rPr>
          <w:rFonts w:ascii="Times New Roman" w:eastAsia="Calibri" w:hAnsi="Times New Roman" w:cs="Times New Roman"/>
          <w:sz w:val="28"/>
          <w:szCs w:val="28"/>
        </w:rPr>
        <w:t xml:space="preserve"> – развитие у детей умения выбирать необходимую информацию, обобщать способы и средства построения собственной деятельности; способности видеть общее в единичном  явлении и находить самостоятельное решение  возникающих проблем (развитие речи, ознакомление с окружающим миром, ознакомление с художественной литературой, формирование элементарных математических представлений).</w:t>
      </w:r>
    </w:p>
    <w:p w:rsidR="00007E36" w:rsidRPr="00FC65F3" w:rsidRDefault="00007E36" w:rsidP="00007E36">
      <w:pPr>
        <w:numPr>
          <w:ilvl w:val="0"/>
          <w:numId w:val="1"/>
        </w:numPr>
        <w:tabs>
          <w:tab w:val="left" w:pos="900"/>
        </w:tabs>
        <w:spacing w:after="0" w:line="240" w:lineRule="auto"/>
        <w:ind w:left="180" w:firstLine="540"/>
        <w:jc w:val="both"/>
        <w:rPr>
          <w:rFonts w:ascii="Times New Roman" w:eastAsia="Calibri" w:hAnsi="Times New Roman" w:cs="Times New Roman"/>
          <w:sz w:val="28"/>
          <w:szCs w:val="28"/>
        </w:rPr>
      </w:pPr>
      <w:r w:rsidRPr="00FC65F3">
        <w:rPr>
          <w:rFonts w:ascii="Times New Roman" w:eastAsia="Calibri" w:hAnsi="Times New Roman" w:cs="Times New Roman"/>
          <w:sz w:val="28"/>
          <w:szCs w:val="28"/>
        </w:rPr>
        <w:t xml:space="preserve"> </w:t>
      </w:r>
      <w:proofErr w:type="gramStart"/>
      <w:r w:rsidRPr="00FC65F3">
        <w:rPr>
          <w:rFonts w:ascii="Times New Roman" w:eastAsia="Calibri" w:hAnsi="Times New Roman" w:cs="Times New Roman"/>
          <w:b/>
          <w:sz w:val="28"/>
          <w:szCs w:val="28"/>
        </w:rPr>
        <w:t>Эстетическое развитие</w:t>
      </w:r>
      <w:r w:rsidRPr="00FC65F3">
        <w:rPr>
          <w:rFonts w:ascii="Times New Roman" w:eastAsia="Calibri" w:hAnsi="Times New Roman" w:cs="Times New Roman"/>
          <w:sz w:val="28"/>
          <w:szCs w:val="28"/>
        </w:rPr>
        <w:t xml:space="preserve"> – формирование художественных способностей (музыкальных, литературных, к изобразительной деятельности: рисование, лепка, аппликация, конструирование).</w:t>
      </w:r>
      <w:proofErr w:type="gramEnd"/>
    </w:p>
    <w:p w:rsidR="00007E36" w:rsidRPr="00FC65F3" w:rsidRDefault="00007E36" w:rsidP="00007E36">
      <w:pPr>
        <w:spacing w:after="0" w:line="240" w:lineRule="auto"/>
        <w:ind w:firstLine="720"/>
        <w:jc w:val="both"/>
        <w:rPr>
          <w:rFonts w:ascii="Times New Roman" w:eastAsia="Calibri" w:hAnsi="Times New Roman" w:cs="Times New Roman"/>
          <w:b/>
          <w:i/>
          <w:iCs/>
          <w:sz w:val="28"/>
          <w:szCs w:val="28"/>
        </w:rPr>
      </w:pPr>
      <w:r w:rsidRPr="00FC65F3">
        <w:rPr>
          <w:rFonts w:ascii="Times New Roman" w:eastAsia="Calibri" w:hAnsi="Times New Roman" w:cs="Times New Roman"/>
          <w:b/>
          <w:i/>
          <w:iCs/>
          <w:sz w:val="28"/>
          <w:szCs w:val="28"/>
        </w:rPr>
        <w:t xml:space="preserve">Целями </w:t>
      </w:r>
      <w:r w:rsidRPr="00FC65F3">
        <w:rPr>
          <w:rFonts w:ascii="Times New Roman" w:eastAsia="Calibri" w:hAnsi="Times New Roman" w:cs="Times New Roman"/>
          <w:iCs/>
          <w:sz w:val="28"/>
          <w:szCs w:val="28"/>
        </w:rPr>
        <w:t>реализации Основной образовательной программы начального общего образования я</w:t>
      </w:r>
      <w:r w:rsidRPr="00FC65F3">
        <w:rPr>
          <w:rFonts w:ascii="Times New Roman" w:eastAsia="Calibri" w:hAnsi="Times New Roman" w:cs="Times New Roman"/>
          <w:sz w:val="28"/>
          <w:szCs w:val="28"/>
        </w:rPr>
        <w:t>вляется:</w:t>
      </w:r>
    </w:p>
    <w:p w:rsidR="00007E36" w:rsidRPr="00FC65F3" w:rsidRDefault="00007E36" w:rsidP="00007E36">
      <w:pPr>
        <w:spacing w:after="0" w:line="240" w:lineRule="auto"/>
        <w:ind w:left="360" w:firstLine="360"/>
        <w:jc w:val="both"/>
        <w:rPr>
          <w:rFonts w:ascii="Times New Roman" w:eastAsia="Calibri" w:hAnsi="Times New Roman" w:cs="Times New Roman"/>
          <w:sz w:val="28"/>
          <w:szCs w:val="28"/>
        </w:rPr>
      </w:pPr>
      <w:r w:rsidRPr="00FC65F3">
        <w:rPr>
          <w:rFonts w:ascii="Times New Roman" w:eastAsia="Calibri" w:hAnsi="Times New Roman" w:cs="Times New Roman"/>
          <w:sz w:val="28"/>
          <w:szCs w:val="28"/>
        </w:rPr>
        <w:t>– сохранение и укрепление физического и психологического здоровья и безопасности учащихся, обеспечение их эмоционального благополучия;</w:t>
      </w:r>
    </w:p>
    <w:p w:rsidR="00007E36" w:rsidRPr="00FC65F3" w:rsidRDefault="00007E36" w:rsidP="00007E36">
      <w:pPr>
        <w:spacing w:after="0" w:line="240" w:lineRule="auto"/>
        <w:ind w:left="360" w:firstLine="360"/>
        <w:jc w:val="both"/>
        <w:rPr>
          <w:rFonts w:ascii="Times New Roman" w:eastAsia="Calibri" w:hAnsi="Times New Roman" w:cs="Times New Roman"/>
          <w:sz w:val="28"/>
          <w:szCs w:val="28"/>
        </w:rPr>
      </w:pPr>
      <w:r w:rsidRPr="00FC65F3">
        <w:rPr>
          <w:rFonts w:ascii="Times New Roman" w:eastAsia="Calibri" w:hAnsi="Times New Roman" w:cs="Times New Roman"/>
          <w:sz w:val="28"/>
          <w:szCs w:val="28"/>
        </w:rPr>
        <w:t>– овладение основами грамотности в различных ее проявлениях (учебном, языковом, математическом, естественнонаучном, гражданском, технологическом);</w:t>
      </w:r>
    </w:p>
    <w:p w:rsidR="00007E36" w:rsidRPr="00FC65F3" w:rsidRDefault="00007E36" w:rsidP="00007E36">
      <w:pPr>
        <w:spacing w:after="0" w:line="240" w:lineRule="auto"/>
        <w:ind w:left="360" w:firstLine="360"/>
        <w:jc w:val="both"/>
        <w:rPr>
          <w:rFonts w:ascii="Times New Roman" w:eastAsia="Calibri" w:hAnsi="Times New Roman" w:cs="Times New Roman"/>
          <w:sz w:val="28"/>
          <w:szCs w:val="28"/>
        </w:rPr>
      </w:pPr>
      <w:r w:rsidRPr="00FC65F3">
        <w:rPr>
          <w:rFonts w:ascii="Times New Roman" w:eastAsia="Calibri" w:hAnsi="Times New Roman" w:cs="Times New Roman"/>
          <w:sz w:val="28"/>
          <w:szCs w:val="28"/>
        </w:rPr>
        <w:t>– формирование ключевых компетенций учащегося: в решении задач и проблем, информационно – коммуникационной, эстетико-технологической, учебной (образовательной) и компетентности взаимодействия;</w:t>
      </w:r>
    </w:p>
    <w:p w:rsidR="00007E36" w:rsidRPr="00FC65F3" w:rsidRDefault="00007E36" w:rsidP="00007E36">
      <w:pPr>
        <w:spacing w:after="0" w:line="240" w:lineRule="auto"/>
        <w:ind w:left="360" w:firstLine="360"/>
        <w:jc w:val="both"/>
        <w:rPr>
          <w:rFonts w:ascii="Times New Roman" w:eastAsia="Calibri" w:hAnsi="Times New Roman" w:cs="Times New Roman"/>
          <w:sz w:val="28"/>
          <w:szCs w:val="28"/>
        </w:rPr>
      </w:pPr>
      <w:r w:rsidRPr="00FC65F3">
        <w:rPr>
          <w:rFonts w:ascii="Times New Roman" w:eastAsia="Calibri" w:hAnsi="Times New Roman" w:cs="Times New Roman"/>
          <w:sz w:val="28"/>
          <w:szCs w:val="28"/>
        </w:rPr>
        <w:t>– развитие ребенка как субъекта отношений с людьми,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ребенка</w:t>
      </w:r>
    </w:p>
    <w:p w:rsidR="00007E36" w:rsidRPr="00FC65F3" w:rsidRDefault="00007E36" w:rsidP="00007E36">
      <w:pPr>
        <w:spacing w:after="0" w:line="240" w:lineRule="auto"/>
        <w:ind w:left="360" w:firstLine="360"/>
        <w:rPr>
          <w:rFonts w:ascii="Times New Roman" w:eastAsia="Calibri" w:hAnsi="Times New Roman" w:cs="Times New Roman"/>
          <w:sz w:val="28"/>
          <w:szCs w:val="28"/>
        </w:rPr>
      </w:pPr>
      <w:r w:rsidRPr="00FC65F3">
        <w:rPr>
          <w:rFonts w:ascii="Times New Roman" w:eastAsia="Calibri" w:hAnsi="Times New Roman" w:cs="Times New Roman"/>
          <w:sz w:val="28"/>
          <w:szCs w:val="28"/>
        </w:rPr>
        <w:t xml:space="preserve"> Начальный  этап общего образования ставит в нашем образовательном учреждении следующие </w:t>
      </w:r>
      <w:r w:rsidRPr="00FC65F3">
        <w:rPr>
          <w:rFonts w:ascii="Times New Roman" w:eastAsia="Calibri" w:hAnsi="Times New Roman" w:cs="Times New Roman"/>
          <w:b/>
          <w:i/>
          <w:sz w:val="28"/>
          <w:szCs w:val="28"/>
        </w:rPr>
        <w:t>стратегические цели</w:t>
      </w:r>
      <w:r w:rsidRPr="00FC65F3">
        <w:rPr>
          <w:rFonts w:ascii="Times New Roman" w:eastAsia="Calibri" w:hAnsi="Times New Roman" w:cs="Times New Roman"/>
          <w:sz w:val="28"/>
          <w:szCs w:val="28"/>
        </w:rPr>
        <w:t>:</w:t>
      </w:r>
    </w:p>
    <w:p w:rsidR="00007E36" w:rsidRPr="00FC65F3" w:rsidRDefault="00007E36" w:rsidP="00007E36">
      <w:pPr>
        <w:numPr>
          <w:ilvl w:val="0"/>
          <w:numId w:val="2"/>
        </w:numPr>
        <w:tabs>
          <w:tab w:val="left" w:pos="900"/>
        </w:tabs>
        <w:spacing w:after="0" w:line="240" w:lineRule="auto"/>
        <w:ind w:left="360" w:firstLine="360"/>
        <w:jc w:val="both"/>
        <w:rPr>
          <w:rFonts w:ascii="Times New Roman" w:eastAsia="Calibri" w:hAnsi="Times New Roman" w:cs="Times New Roman"/>
          <w:color w:val="000000"/>
          <w:sz w:val="28"/>
          <w:szCs w:val="28"/>
        </w:rPr>
      </w:pPr>
      <w:r w:rsidRPr="00FC65F3">
        <w:rPr>
          <w:rFonts w:ascii="Times New Roman" w:eastAsia="Calibri" w:hAnsi="Times New Roman" w:cs="Times New Roman"/>
          <w:color w:val="000000"/>
          <w:sz w:val="28"/>
          <w:szCs w:val="28"/>
        </w:rPr>
        <w:t xml:space="preserve">   создание педагогических условий, обеспечивающих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007E36" w:rsidRPr="00FC65F3" w:rsidRDefault="00007E36" w:rsidP="00007E36">
      <w:pPr>
        <w:numPr>
          <w:ilvl w:val="0"/>
          <w:numId w:val="2"/>
        </w:numPr>
        <w:tabs>
          <w:tab w:val="left" w:pos="900"/>
        </w:tabs>
        <w:spacing w:after="0" w:line="240" w:lineRule="auto"/>
        <w:ind w:left="360" w:firstLine="360"/>
        <w:jc w:val="both"/>
        <w:rPr>
          <w:rFonts w:ascii="Times New Roman" w:eastAsia="Times New Roman" w:hAnsi="Times New Roman" w:cs="Times New Roman"/>
          <w:sz w:val="28"/>
          <w:szCs w:val="28"/>
          <w:lang w:eastAsia="ru-RU"/>
        </w:rPr>
      </w:pPr>
      <w:r w:rsidRPr="00FC65F3">
        <w:rPr>
          <w:rFonts w:ascii="Times New Roman" w:eastAsia="Times New Roman" w:hAnsi="Times New Roman" w:cs="Times New Roman"/>
          <w:sz w:val="28"/>
          <w:szCs w:val="28"/>
          <w:lang w:eastAsia="ru-RU"/>
        </w:rPr>
        <w:t xml:space="preserve">  раскрытие и развитие природных возможностей, задатков, способностей, потребностей и склонностей (самореализация) обучающихся;</w:t>
      </w:r>
    </w:p>
    <w:p w:rsidR="00007E36" w:rsidRPr="00FC65F3" w:rsidRDefault="00007E36" w:rsidP="00007E36">
      <w:pPr>
        <w:numPr>
          <w:ilvl w:val="0"/>
          <w:numId w:val="2"/>
        </w:numPr>
        <w:tabs>
          <w:tab w:val="left" w:pos="900"/>
        </w:tabs>
        <w:spacing w:after="0" w:line="240" w:lineRule="auto"/>
        <w:ind w:left="360" w:firstLine="360"/>
        <w:jc w:val="both"/>
        <w:rPr>
          <w:rFonts w:ascii="Times New Roman" w:eastAsia="Times New Roman" w:hAnsi="Times New Roman" w:cs="Times New Roman"/>
          <w:sz w:val="28"/>
          <w:szCs w:val="28"/>
          <w:lang w:eastAsia="ru-RU"/>
        </w:rPr>
      </w:pPr>
      <w:r w:rsidRPr="00FC65F3">
        <w:rPr>
          <w:rFonts w:ascii="Times New Roman" w:eastAsia="Times New Roman" w:hAnsi="Times New Roman" w:cs="Times New Roman"/>
          <w:sz w:val="28"/>
          <w:szCs w:val="28"/>
          <w:lang w:eastAsia="ru-RU"/>
        </w:rPr>
        <w:t xml:space="preserve"> создание эффективной системы научно-методического информирования педагогов, постоянного повышения уровня их научной эрудиции и культуры, профессиональной компетенции;</w:t>
      </w:r>
    </w:p>
    <w:p w:rsidR="00007E36" w:rsidRPr="00FC65F3" w:rsidRDefault="00007E36" w:rsidP="00007E36">
      <w:pPr>
        <w:widowControl w:val="0"/>
        <w:numPr>
          <w:ilvl w:val="0"/>
          <w:numId w:val="2"/>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FC65F3">
        <w:rPr>
          <w:rFonts w:ascii="Times New Roman" w:eastAsia="Calibri" w:hAnsi="Times New Roman" w:cs="Times New Roman"/>
          <w:color w:val="202020"/>
          <w:sz w:val="28"/>
          <w:szCs w:val="28"/>
        </w:rPr>
        <w:t>формирование партнерских отношений участников образовательного процесса.</w:t>
      </w:r>
    </w:p>
    <w:p w:rsidR="00007E36" w:rsidRPr="00FC65F3" w:rsidRDefault="00007E36" w:rsidP="00007E36">
      <w:pPr>
        <w:widowControl w:val="0"/>
        <w:numPr>
          <w:ilvl w:val="0"/>
          <w:numId w:val="2"/>
        </w:numPr>
        <w:shd w:val="clear" w:color="auto" w:fill="FFFFFF"/>
        <w:tabs>
          <w:tab w:val="left" w:pos="360"/>
          <w:tab w:val="left" w:pos="540"/>
        </w:tabs>
        <w:suppressAutoHyphens/>
        <w:spacing w:after="0" w:line="240" w:lineRule="auto"/>
        <w:rPr>
          <w:rFonts w:ascii="Times New Roman" w:eastAsia="Calibri" w:hAnsi="Times New Roman" w:cs="Times New Roman"/>
          <w:sz w:val="28"/>
          <w:szCs w:val="28"/>
        </w:rPr>
      </w:pPr>
      <w:r w:rsidRPr="00FC65F3">
        <w:rPr>
          <w:rFonts w:ascii="Times New Roman" w:eastAsia="Calibri" w:hAnsi="Times New Roman" w:cs="Times New Roman"/>
          <w:sz w:val="28"/>
          <w:szCs w:val="28"/>
        </w:rPr>
        <w:t xml:space="preserve">Продолжить создание в ОУ развивающей предметной среды. </w:t>
      </w:r>
    </w:p>
    <w:p w:rsidR="00007E36" w:rsidRPr="00FC65F3" w:rsidRDefault="00007E36" w:rsidP="00007E36">
      <w:pPr>
        <w:widowControl w:val="0"/>
        <w:numPr>
          <w:ilvl w:val="0"/>
          <w:numId w:val="2"/>
        </w:numPr>
        <w:shd w:val="clear" w:color="auto" w:fill="FFFFFF"/>
        <w:tabs>
          <w:tab w:val="left" w:pos="360"/>
          <w:tab w:val="left" w:pos="540"/>
        </w:tabs>
        <w:suppressAutoHyphens/>
        <w:spacing w:after="0" w:line="240" w:lineRule="auto"/>
        <w:jc w:val="both"/>
        <w:rPr>
          <w:rFonts w:ascii="Times New Roman" w:eastAsia="Calibri" w:hAnsi="Times New Roman" w:cs="Times New Roman"/>
          <w:sz w:val="28"/>
          <w:szCs w:val="28"/>
          <w:u w:val="single"/>
        </w:rPr>
      </w:pPr>
      <w:r w:rsidRPr="00FC65F3">
        <w:rPr>
          <w:rFonts w:ascii="Times New Roman" w:eastAsia="Calibri" w:hAnsi="Times New Roman" w:cs="Times New Roman"/>
          <w:sz w:val="28"/>
          <w:szCs w:val="28"/>
        </w:rPr>
        <w:t xml:space="preserve">Вводить в педагогический процесс разные виды детского творчества </w:t>
      </w:r>
      <w:r w:rsidRPr="00FC65F3">
        <w:rPr>
          <w:rFonts w:ascii="Times New Roman" w:eastAsia="Calibri" w:hAnsi="Times New Roman" w:cs="Times New Roman"/>
          <w:sz w:val="28"/>
          <w:szCs w:val="28"/>
        </w:rPr>
        <w:lastRenderedPageBreak/>
        <w:t>(самодеятельные игры, техническое и художественное моделирование, экспериментирование, словесное творчество, музыкальные и танцевальные импровизации)</w:t>
      </w:r>
    </w:p>
    <w:p w:rsidR="00007E36" w:rsidRPr="00FC65F3" w:rsidRDefault="00007E36" w:rsidP="00007E36">
      <w:pPr>
        <w:widowControl w:val="0"/>
        <w:numPr>
          <w:ilvl w:val="0"/>
          <w:numId w:val="2"/>
        </w:numPr>
        <w:shd w:val="clear" w:color="auto" w:fill="FFFFFF"/>
        <w:tabs>
          <w:tab w:val="left" w:pos="360"/>
          <w:tab w:val="left" w:pos="540"/>
        </w:tabs>
        <w:suppressAutoHyphens/>
        <w:spacing w:after="0" w:line="240" w:lineRule="auto"/>
        <w:jc w:val="both"/>
        <w:rPr>
          <w:rFonts w:ascii="Times New Roman" w:eastAsia="Calibri" w:hAnsi="Times New Roman" w:cs="Times New Roman"/>
          <w:sz w:val="28"/>
          <w:szCs w:val="28"/>
          <w:u w:val="single"/>
        </w:rPr>
      </w:pPr>
      <w:r w:rsidRPr="00FC65F3">
        <w:rPr>
          <w:rFonts w:ascii="Times New Roman" w:eastAsia="Calibri" w:hAnsi="Times New Roman" w:cs="Times New Roman"/>
          <w:sz w:val="28"/>
          <w:szCs w:val="28"/>
        </w:rPr>
        <w:t>Приобщать детей к краеведческому знанию и национальной художественной культуре.</w:t>
      </w:r>
    </w:p>
    <w:p w:rsidR="00007E36" w:rsidRPr="00FC65F3" w:rsidRDefault="00007E36" w:rsidP="00007E36">
      <w:pPr>
        <w:shd w:val="clear" w:color="auto" w:fill="FFFFFF"/>
        <w:tabs>
          <w:tab w:val="left" w:pos="360"/>
          <w:tab w:val="left" w:pos="540"/>
        </w:tabs>
        <w:spacing w:after="0" w:line="240" w:lineRule="auto"/>
        <w:ind w:left="5" w:right="5" w:firstLine="715"/>
        <w:jc w:val="both"/>
        <w:rPr>
          <w:rFonts w:ascii="Times New Roman" w:eastAsia="Calibri" w:hAnsi="Times New Roman" w:cs="Times New Roman"/>
          <w:sz w:val="28"/>
          <w:szCs w:val="28"/>
        </w:rPr>
      </w:pPr>
      <w:r w:rsidRPr="00FC65F3">
        <w:rPr>
          <w:rFonts w:ascii="Times New Roman" w:eastAsia="Calibri" w:hAnsi="Times New Roman" w:cs="Times New Roman"/>
          <w:sz w:val="28"/>
          <w:szCs w:val="28"/>
        </w:rPr>
        <w:t xml:space="preserve">В предлагаемой программе используются следующие сокращения: </w:t>
      </w:r>
      <w:r w:rsidRPr="00FC65F3">
        <w:rPr>
          <w:rFonts w:ascii="Times New Roman" w:eastAsia="Calibri" w:hAnsi="Times New Roman" w:cs="Times New Roman"/>
          <w:b/>
          <w:bCs/>
          <w:sz w:val="28"/>
          <w:szCs w:val="28"/>
        </w:rPr>
        <w:t xml:space="preserve">НОО </w:t>
      </w:r>
      <w:r w:rsidRPr="00FC65F3">
        <w:rPr>
          <w:rFonts w:ascii="Times New Roman" w:eastAsia="Calibri" w:hAnsi="Times New Roman" w:cs="Times New Roman"/>
          <w:sz w:val="28"/>
          <w:szCs w:val="28"/>
        </w:rPr>
        <w:t xml:space="preserve">– начальное общее образование; </w:t>
      </w:r>
      <w:r w:rsidRPr="00FC65F3">
        <w:rPr>
          <w:rFonts w:ascii="Times New Roman" w:eastAsia="Calibri" w:hAnsi="Times New Roman" w:cs="Times New Roman"/>
          <w:b/>
          <w:sz w:val="28"/>
          <w:szCs w:val="28"/>
        </w:rPr>
        <w:t>Г</w:t>
      </w:r>
      <w:r w:rsidRPr="00FC65F3">
        <w:rPr>
          <w:rFonts w:ascii="Times New Roman" w:eastAsia="Calibri" w:hAnsi="Times New Roman" w:cs="Times New Roman"/>
          <w:b/>
          <w:bCs/>
          <w:sz w:val="28"/>
          <w:szCs w:val="28"/>
        </w:rPr>
        <w:t>ОУ</w:t>
      </w:r>
      <w:r w:rsidRPr="00FC65F3">
        <w:rPr>
          <w:rFonts w:ascii="Times New Roman" w:eastAsia="Calibri" w:hAnsi="Times New Roman" w:cs="Times New Roman"/>
          <w:sz w:val="28"/>
          <w:szCs w:val="28"/>
        </w:rPr>
        <w:t xml:space="preserve"> -  государственное образовательные учреждения; </w:t>
      </w:r>
      <w:r w:rsidRPr="00FC65F3">
        <w:rPr>
          <w:rFonts w:ascii="Times New Roman" w:eastAsia="Calibri" w:hAnsi="Times New Roman" w:cs="Times New Roman"/>
          <w:b/>
          <w:bCs/>
          <w:sz w:val="28"/>
          <w:szCs w:val="28"/>
        </w:rPr>
        <w:t xml:space="preserve">ОПНШ </w:t>
      </w:r>
      <w:r w:rsidRPr="00FC65F3">
        <w:rPr>
          <w:rFonts w:ascii="Times New Roman" w:eastAsia="Calibri" w:hAnsi="Times New Roman" w:cs="Times New Roman"/>
          <w:sz w:val="28"/>
          <w:szCs w:val="28"/>
        </w:rPr>
        <w:t xml:space="preserve">- образовательная программа начальной школы; </w:t>
      </w:r>
      <w:r w:rsidRPr="00FC65F3">
        <w:rPr>
          <w:rFonts w:ascii="Times New Roman" w:eastAsia="Calibri" w:hAnsi="Times New Roman" w:cs="Times New Roman"/>
          <w:b/>
          <w:bCs/>
          <w:sz w:val="28"/>
          <w:szCs w:val="28"/>
        </w:rPr>
        <w:t xml:space="preserve">ФГОС </w:t>
      </w:r>
      <w:r w:rsidRPr="00FC65F3">
        <w:rPr>
          <w:rFonts w:ascii="Times New Roman" w:eastAsia="Calibri" w:hAnsi="Times New Roman" w:cs="Times New Roman"/>
          <w:sz w:val="28"/>
          <w:szCs w:val="28"/>
        </w:rPr>
        <w:t xml:space="preserve">- федеральный государственный образовательный стандарт второго поколения; </w:t>
      </w:r>
      <w:r w:rsidRPr="00FC65F3">
        <w:rPr>
          <w:rFonts w:ascii="Times New Roman" w:eastAsia="Calibri" w:hAnsi="Times New Roman" w:cs="Times New Roman"/>
          <w:b/>
          <w:bCs/>
          <w:sz w:val="28"/>
          <w:szCs w:val="28"/>
        </w:rPr>
        <w:t>БУП</w:t>
      </w:r>
      <w:r w:rsidRPr="00FC65F3">
        <w:rPr>
          <w:rFonts w:ascii="Times New Roman" w:eastAsia="Calibri" w:hAnsi="Times New Roman" w:cs="Times New Roman"/>
          <w:sz w:val="28"/>
          <w:szCs w:val="28"/>
        </w:rPr>
        <w:t xml:space="preserve"> - базисный учебный план, </w:t>
      </w:r>
      <w:r w:rsidRPr="00FC65F3">
        <w:rPr>
          <w:rFonts w:ascii="Times New Roman" w:eastAsia="Calibri" w:hAnsi="Times New Roman" w:cs="Times New Roman"/>
          <w:b/>
          <w:sz w:val="28"/>
          <w:szCs w:val="28"/>
        </w:rPr>
        <w:t>УМК</w:t>
      </w:r>
      <w:r w:rsidRPr="00FC65F3">
        <w:rPr>
          <w:rFonts w:ascii="Times New Roman" w:eastAsia="Calibri" w:hAnsi="Times New Roman" w:cs="Times New Roman"/>
          <w:sz w:val="28"/>
          <w:szCs w:val="28"/>
        </w:rPr>
        <w:t xml:space="preserve"> – учебно-методический комплекс. </w:t>
      </w:r>
    </w:p>
    <w:p w:rsidR="00007E36" w:rsidRPr="00FC65F3" w:rsidRDefault="00007E36" w:rsidP="00007E36">
      <w:pPr>
        <w:shd w:val="clear" w:color="auto" w:fill="FFFFFF"/>
        <w:tabs>
          <w:tab w:val="left" w:pos="360"/>
          <w:tab w:val="left" w:pos="540"/>
        </w:tabs>
        <w:spacing w:after="0" w:line="240" w:lineRule="auto"/>
        <w:ind w:left="5" w:right="-13" w:firstLine="704"/>
        <w:jc w:val="both"/>
        <w:rPr>
          <w:rFonts w:ascii="Times New Roman" w:eastAsia="Calibri" w:hAnsi="Times New Roman" w:cs="Times New Roman"/>
          <w:b/>
          <w:sz w:val="28"/>
          <w:szCs w:val="28"/>
        </w:rPr>
      </w:pPr>
      <w:r w:rsidRPr="00FC65F3">
        <w:rPr>
          <w:rFonts w:ascii="Times New Roman" w:eastAsia="Calibri" w:hAnsi="Times New Roman" w:cs="Times New Roman"/>
          <w:sz w:val="28"/>
          <w:szCs w:val="28"/>
        </w:rPr>
        <w:t>Программа адресована педагогическому коллективу МОУ СОШ  № 26 , учащимся и их родителям.</w:t>
      </w:r>
    </w:p>
    <w:p w:rsidR="00007E36" w:rsidRPr="00FC65F3" w:rsidRDefault="00007E36" w:rsidP="00007E36">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b/>
          <w:color w:val="373737"/>
          <w:sz w:val="28"/>
          <w:szCs w:val="28"/>
          <w:lang w:eastAsia="ru-RU"/>
        </w:rPr>
      </w:pPr>
      <w:r w:rsidRPr="00FC65F3">
        <w:rPr>
          <w:rFonts w:ascii="Times New Roman" w:eastAsia="Times New Roman" w:hAnsi="Times New Roman" w:cs="Times New Roman"/>
          <w:b/>
          <w:color w:val="373737"/>
          <w:sz w:val="28"/>
          <w:szCs w:val="28"/>
          <w:bdr w:val="none" w:sz="0" w:space="0" w:color="auto" w:frame="1"/>
          <w:lang w:eastAsia="ru-RU"/>
        </w:rPr>
        <w:t>Задачи реализации образовательной программы МОБУ СОШ №26:</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1.Достижение личностных результатов учащихся:</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xml:space="preserve">- готовность и способность </w:t>
      </w:r>
      <w:proofErr w:type="gramStart"/>
      <w:r w:rsidRPr="00FC65F3">
        <w:rPr>
          <w:rFonts w:ascii="Times New Roman" w:eastAsia="Times New Roman" w:hAnsi="Times New Roman" w:cs="Times New Roman"/>
          <w:color w:val="373737"/>
          <w:sz w:val="28"/>
          <w:szCs w:val="28"/>
          <w:bdr w:val="none" w:sz="0" w:space="0" w:color="auto" w:frame="1"/>
          <w:lang w:eastAsia="ru-RU"/>
        </w:rPr>
        <w:t>обучающихся</w:t>
      </w:r>
      <w:proofErr w:type="gramEnd"/>
      <w:r w:rsidRPr="00FC65F3">
        <w:rPr>
          <w:rFonts w:ascii="Times New Roman" w:eastAsia="Times New Roman" w:hAnsi="Times New Roman" w:cs="Times New Roman"/>
          <w:color w:val="373737"/>
          <w:sz w:val="28"/>
          <w:szCs w:val="28"/>
          <w:bdr w:val="none" w:sz="0" w:space="0" w:color="auto" w:frame="1"/>
          <w:lang w:eastAsia="ru-RU"/>
        </w:rPr>
        <w:t xml:space="preserve"> к саморазвитию;</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xml:space="preserve">- </w:t>
      </w:r>
      <w:proofErr w:type="spellStart"/>
      <w:r w:rsidRPr="00FC65F3">
        <w:rPr>
          <w:rFonts w:ascii="Times New Roman" w:eastAsia="Times New Roman" w:hAnsi="Times New Roman" w:cs="Times New Roman"/>
          <w:color w:val="373737"/>
          <w:sz w:val="28"/>
          <w:szCs w:val="28"/>
          <w:bdr w:val="none" w:sz="0" w:space="0" w:color="auto" w:frame="1"/>
          <w:lang w:eastAsia="ru-RU"/>
        </w:rPr>
        <w:t>сформированность</w:t>
      </w:r>
      <w:proofErr w:type="spellEnd"/>
      <w:r w:rsidRPr="00FC65F3">
        <w:rPr>
          <w:rFonts w:ascii="Times New Roman" w:eastAsia="Times New Roman" w:hAnsi="Times New Roman" w:cs="Times New Roman"/>
          <w:color w:val="373737"/>
          <w:sz w:val="28"/>
          <w:szCs w:val="28"/>
          <w:bdr w:val="none" w:sz="0" w:space="0" w:color="auto" w:frame="1"/>
          <w:lang w:eastAsia="ru-RU"/>
        </w:rPr>
        <w:t xml:space="preserve"> мотивации  к обучению и познанию;</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осмысление и принятие основных базовых ценностей.</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xml:space="preserve">2 Достижение </w:t>
      </w:r>
      <w:proofErr w:type="spellStart"/>
      <w:r w:rsidRPr="00FC65F3">
        <w:rPr>
          <w:rFonts w:ascii="Times New Roman" w:eastAsia="Times New Roman" w:hAnsi="Times New Roman" w:cs="Times New Roman"/>
          <w:color w:val="373737"/>
          <w:sz w:val="28"/>
          <w:szCs w:val="28"/>
          <w:bdr w:val="none" w:sz="0" w:space="0" w:color="auto" w:frame="1"/>
          <w:lang w:eastAsia="ru-RU"/>
        </w:rPr>
        <w:t>метапредметных</w:t>
      </w:r>
      <w:proofErr w:type="spellEnd"/>
      <w:r w:rsidRPr="00FC65F3">
        <w:rPr>
          <w:rFonts w:ascii="Times New Roman" w:eastAsia="Times New Roman" w:hAnsi="Times New Roman" w:cs="Times New Roman"/>
          <w:color w:val="373737"/>
          <w:sz w:val="28"/>
          <w:szCs w:val="28"/>
          <w:bdr w:val="none" w:sz="0" w:space="0" w:color="auto" w:frame="1"/>
          <w:lang w:eastAsia="ru-RU"/>
        </w:rPr>
        <w:t xml:space="preserve"> результатов обучающихся:</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освоение универсальных учебных действий (регулятивных, познавательных, коммуникативных).</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3.Достижение предметных результатов:</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Программа адресована:</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Учащимся и  родителям:</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Учителям:</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-для углубления понимания смыслов образования и в качестве ориентира в практической образовательной деятельности;</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Администрации:</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для регулирования взаимоотношений субъектов образовательного процесса (педагогов, учеников, родителей, администрации);</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Учредителю и органам управления:</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lastRenderedPageBreak/>
        <w:t>- для повышения объективности оценивания образовательных результатов учреждения в целом;</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xml:space="preserve">- для принятия управленческих решений на основе </w:t>
      </w:r>
      <w:proofErr w:type="gramStart"/>
      <w:r w:rsidRPr="00FC65F3">
        <w:rPr>
          <w:rFonts w:ascii="Times New Roman" w:eastAsia="Times New Roman" w:hAnsi="Times New Roman" w:cs="Times New Roman"/>
          <w:color w:val="373737"/>
          <w:sz w:val="28"/>
          <w:szCs w:val="28"/>
          <w:bdr w:val="none" w:sz="0" w:space="0" w:color="auto" w:frame="1"/>
          <w:lang w:eastAsia="ru-RU"/>
        </w:rPr>
        <w:t>мониторинга эффективности процесса качества условий</w:t>
      </w:r>
      <w:proofErr w:type="gramEnd"/>
      <w:r w:rsidRPr="00FC65F3">
        <w:rPr>
          <w:rFonts w:ascii="Times New Roman" w:eastAsia="Times New Roman" w:hAnsi="Times New Roman" w:cs="Times New Roman"/>
          <w:color w:val="373737"/>
          <w:sz w:val="28"/>
          <w:szCs w:val="28"/>
          <w:bdr w:val="none" w:sz="0" w:space="0" w:color="auto" w:frame="1"/>
          <w:lang w:eastAsia="ru-RU"/>
        </w:rPr>
        <w:t xml:space="preserve"> и результатов образовательной деятельности.</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Образовательная программа обеспечивает жизнедеятельность, функционирование и развитие МОБУ СОШ №26</w:t>
      </w:r>
      <w:r w:rsidRPr="00FC65F3">
        <w:rPr>
          <w:rFonts w:ascii="Times New Roman" w:eastAsia="Times New Roman" w:hAnsi="Times New Roman" w:cs="Times New Roman"/>
          <w:color w:val="373737"/>
          <w:sz w:val="28"/>
          <w:szCs w:val="28"/>
          <w:lang w:eastAsia="ru-RU"/>
        </w:rPr>
        <w:t> </w:t>
      </w:r>
      <w:r w:rsidRPr="00FC65F3">
        <w:rPr>
          <w:rFonts w:ascii="Times New Roman" w:eastAsia="Times New Roman" w:hAnsi="Times New Roman" w:cs="Times New Roman"/>
          <w:color w:val="373737"/>
          <w:sz w:val="28"/>
          <w:szCs w:val="28"/>
          <w:bdr w:val="none" w:sz="0" w:space="0" w:color="auto" w:frame="1"/>
          <w:lang w:eastAsia="ru-RU"/>
        </w:rPr>
        <w:t> в соответствии с основными</w:t>
      </w:r>
      <w:r w:rsidRPr="00FC65F3">
        <w:rPr>
          <w:rFonts w:ascii="Times New Roman" w:eastAsia="Times New Roman" w:hAnsi="Times New Roman" w:cs="Times New Roman"/>
          <w:color w:val="373737"/>
          <w:sz w:val="28"/>
          <w:szCs w:val="28"/>
          <w:lang w:eastAsia="ru-RU"/>
        </w:rPr>
        <w:t> </w:t>
      </w:r>
      <w:r w:rsidRPr="00FC65F3">
        <w:rPr>
          <w:rFonts w:ascii="Times New Roman" w:eastAsia="Times New Roman" w:hAnsi="Times New Roman" w:cs="Times New Roman"/>
          <w:color w:val="373737"/>
          <w:sz w:val="28"/>
          <w:szCs w:val="28"/>
          <w:bdr w:val="none" w:sz="0" w:space="0" w:color="auto" w:frame="1"/>
          <w:lang w:eastAsia="ru-RU"/>
        </w:rPr>
        <w:t>принципами государственной политики РФ в области образования, изложенными в Законе Российской Федерации «Об образовании». А именно:</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w:t>
      </w:r>
      <w:r w:rsidRPr="00FC65F3">
        <w:rPr>
          <w:rFonts w:ascii="Times New Roman" w:eastAsia="Times New Roman" w:hAnsi="Times New Roman" w:cs="Times New Roman"/>
          <w:color w:val="373737"/>
          <w:sz w:val="28"/>
          <w:szCs w:val="28"/>
          <w:lang w:eastAsia="ru-RU"/>
        </w:rPr>
        <w:t> </w:t>
      </w:r>
      <w:r w:rsidRPr="00FC65F3">
        <w:rPr>
          <w:rFonts w:ascii="Times New Roman" w:eastAsia="Times New Roman" w:hAnsi="Times New Roman" w:cs="Times New Roman"/>
          <w:color w:val="373737"/>
          <w:sz w:val="28"/>
          <w:szCs w:val="28"/>
          <w:bdr w:val="none" w:sz="0" w:space="0" w:color="auto" w:frame="1"/>
          <w:lang w:eastAsia="ru-RU"/>
        </w:rPr>
        <w:t>гуманистический характер образования, приоритет общечеловеческих ценностей, жизни и здоровья человека, свободного развития личности;</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w:t>
      </w:r>
      <w:r w:rsidRPr="00FC65F3">
        <w:rPr>
          <w:rFonts w:ascii="Times New Roman" w:eastAsia="Times New Roman" w:hAnsi="Times New Roman" w:cs="Times New Roman"/>
          <w:color w:val="373737"/>
          <w:sz w:val="28"/>
          <w:szCs w:val="28"/>
          <w:lang w:eastAsia="ru-RU"/>
        </w:rPr>
        <w:t> </w:t>
      </w:r>
      <w:r w:rsidRPr="00FC65F3">
        <w:rPr>
          <w:rFonts w:ascii="Times New Roman" w:eastAsia="Times New Roman" w:hAnsi="Times New Roman" w:cs="Times New Roman"/>
          <w:color w:val="373737"/>
          <w:sz w:val="28"/>
          <w:szCs w:val="28"/>
          <w:bdr w:val="none" w:sz="0" w:space="0" w:color="auto" w:frame="1"/>
          <w:lang w:eastAsia="ru-RU"/>
        </w:rPr>
        <w:t>воспитание гражданственности, трудолюбия, уважения к правам и свободам человека, любви к окружающей природе, Родине, семье;</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w:t>
      </w:r>
      <w:r w:rsidRPr="00FC65F3">
        <w:rPr>
          <w:rFonts w:ascii="Times New Roman" w:eastAsia="Times New Roman" w:hAnsi="Times New Roman" w:cs="Times New Roman"/>
          <w:color w:val="373737"/>
          <w:sz w:val="28"/>
          <w:szCs w:val="28"/>
          <w:lang w:eastAsia="ru-RU"/>
        </w:rPr>
        <w:t> </w:t>
      </w:r>
      <w:r w:rsidRPr="00FC65F3">
        <w:rPr>
          <w:rFonts w:ascii="Times New Roman" w:eastAsia="Times New Roman" w:hAnsi="Times New Roman" w:cs="Times New Roman"/>
          <w:color w:val="373737"/>
          <w:sz w:val="28"/>
          <w:szCs w:val="28"/>
          <w:bdr w:val="none" w:sz="0" w:space="0" w:color="auto" w:frame="1"/>
          <w:lang w:eastAsia="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w:t>
      </w:r>
      <w:r w:rsidRPr="00FC65F3">
        <w:rPr>
          <w:rFonts w:ascii="Times New Roman" w:eastAsia="Times New Roman" w:hAnsi="Times New Roman" w:cs="Times New Roman"/>
          <w:color w:val="373737"/>
          <w:sz w:val="28"/>
          <w:szCs w:val="28"/>
          <w:lang w:eastAsia="ru-RU"/>
        </w:rPr>
        <w:t> </w:t>
      </w:r>
      <w:r w:rsidRPr="00FC65F3">
        <w:rPr>
          <w:rFonts w:ascii="Times New Roman" w:eastAsia="Times New Roman" w:hAnsi="Times New Roman" w:cs="Times New Roman"/>
          <w:color w:val="373737"/>
          <w:sz w:val="28"/>
          <w:szCs w:val="28"/>
          <w:bdr w:val="none" w:sz="0" w:space="0" w:color="auto" w:frame="1"/>
          <w:lang w:eastAsia="ru-RU"/>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w:t>
      </w:r>
      <w:r w:rsidRPr="00FC65F3">
        <w:rPr>
          <w:rFonts w:ascii="Times New Roman" w:eastAsia="Times New Roman" w:hAnsi="Times New Roman" w:cs="Times New Roman"/>
          <w:color w:val="373737"/>
          <w:sz w:val="28"/>
          <w:szCs w:val="28"/>
          <w:lang w:eastAsia="ru-RU"/>
        </w:rPr>
        <w:t> </w:t>
      </w:r>
      <w:r w:rsidRPr="00FC65F3">
        <w:rPr>
          <w:rFonts w:ascii="Times New Roman" w:eastAsia="Times New Roman" w:hAnsi="Times New Roman" w:cs="Times New Roman"/>
          <w:color w:val="373737"/>
          <w:sz w:val="28"/>
          <w:szCs w:val="28"/>
          <w:bdr w:val="none" w:sz="0" w:space="0" w:color="auto" w:frame="1"/>
          <w:lang w:eastAsia="ru-RU"/>
        </w:rPr>
        <w:t>обеспечение условий для самоопределения личности, для ее самореализации, творческого развития;</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w:t>
      </w:r>
      <w:r w:rsidRPr="00FC65F3">
        <w:rPr>
          <w:rFonts w:ascii="Times New Roman" w:eastAsia="Times New Roman" w:hAnsi="Times New Roman" w:cs="Times New Roman"/>
          <w:color w:val="373737"/>
          <w:sz w:val="28"/>
          <w:szCs w:val="28"/>
          <w:lang w:eastAsia="ru-RU"/>
        </w:rPr>
        <w:t> </w:t>
      </w:r>
      <w:r w:rsidRPr="00FC65F3">
        <w:rPr>
          <w:rFonts w:ascii="Times New Roman" w:eastAsia="Times New Roman" w:hAnsi="Times New Roman" w:cs="Times New Roman"/>
          <w:color w:val="373737"/>
          <w:sz w:val="28"/>
          <w:szCs w:val="28"/>
          <w:bdr w:val="none" w:sz="0" w:space="0" w:color="auto" w:frame="1"/>
          <w:lang w:eastAsia="ru-RU"/>
        </w:rPr>
        <w:t>формирование у обучающегося адекватной современному уровню знаний и ступени обучения картины мира;</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w:t>
      </w:r>
      <w:r w:rsidRPr="00FC65F3">
        <w:rPr>
          <w:rFonts w:ascii="Times New Roman" w:eastAsia="Times New Roman" w:hAnsi="Times New Roman" w:cs="Times New Roman"/>
          <w:color w:val="373737"/>
          <w:sz w:val="28"/>
          <w:szCs w:val="28"/>
          <w:lang w:eastAsia="ru-RU"/>
        </w:rPr>
        <w:t> </w:t>
      </w:r>
      <w:r w:rsidRPr="00FC65F3">
        <w:rPr>
          <w:rFonts w:ascii="Times New Roman" w:eastAsia="Times New Roman" w:hAnsi="Times New Roman" w:cs="Times New Roman"/>
          <w:color w:val="373737"/>
          <w:sz w:val="28"/>
          <w:szCs w:val="28"/>
          <w:bdr w:val="none" w:sz="0" w:space="0" w:color="auto" w:frame="1"/>
          <w:lang w:eastAsia="ru-RU"/>
        </w:rPr>
        <w:t>формирование человека и гражданина, интегрированного в современное ему общество и нацеленного на совершенствование этого общества;</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w:t>
      </w:r>
      <w:r w:rsidRPr="00FC65F3">
        <w:rPr>
          <w:rFonts w:ascii="Times New Roman" w:eastAsia="Times New Roman" w:hAnsi="Times New Roman" w:cs="Times New Roman"/>
          <w:color w:val="373737"/>
          <w:sz w:val="28"/>
          <w:szCs w:val="28"/>
          <w:lang w:eastAsia="ru-RU"/>
        </w:rPr>
        <w:t> </w:t>
      </w:r>
      <w:r w:rsidRPr="00FC65F3">
        <w:rPr>
          <w:rFonts w:ascii="Times New Roman" w:eastAsia="Times New Roman" w:hAnsi="Times New Roman" w:cs="Times New Roman"/>
          <w:color w:val="373737"/>
          <w:sz w:val="28"/>
          <w:szCs w:val="28"/>
          <w:bdr w:val="none" w:sz="0" w:space="0" w:color="auto" w:frame="1"/>
          <w:lang w:eastAsia="ru-RU"/>
        </w:rPr>
        <w:t>содействие взаимопониманию и сотрудничеству между людьми, народами независимо от национальной, религиозной и социальной принадлежности.</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Общая характеристика ОУ.</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Тип школы: муниципальное бюджетное учреждение</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Вид школы:</w:t>
      </w:r>
      <w:r w:rsidRPr="00FC65F3">
        <w:rPr>
          <w:rFonts w:ascii="Times New Roman" w:eastAsia="Times New Roman" w:hAnsi="Times New Roman" w:cs="Times New Roman"/>
          <w:color w:val="373737"/>
          <w:sz w:val="28"/>
          <w:szCs w:val="28"/>
          <w:lang w:eastAsia="ru-RU"/>
        </w:rPr>
        <w:t> </w:t>
      </w:r>
      <w:r w:rsidRPr="00FC65F3">
        <w:rPr>
          <w:rFonts w:ascii="Times New Roman" w:eastAsia="Times New Roman" w:hAnsi="Times New Roman" w:cs="Times New Roman"/>
          <w:color w:val="373737"/>
          <w:sz w:val="28"/>
          <w:szCs w:val="28"/>
          <w:bdr w:val="none" w:sz="0" w:space="0" w:color="auto" w:frame="1"/>
          <w:lang w:eastAsia="ru-RU"/>
        </w:rPr>
        <w:t>МОБУ СОШ №26 (с углубленным изучением отдельных предметов) Городского округа «Город Якутск»</w:t>
      </w:r>
    </w:p>
    <w:p w:rsidR="00007E36" w:rsidRPr="00FC65F3" w:rsidRDefault="00007E36" w:rsidP="00007E36">
      <w:pPr>
        <w:spacing w:after="0" w:line="240" w:lineRule="auto"/>
        <w:ind w:left="-709"/>
        <w:jc w:val="both"/>
        <w:textAlignment w:val="baseline"/>
        <w:rPr>
          <w:rFonts w:ascii="Times New Roman" w:eastAsia="Calibri" w:hAnsi="Times New Roman" w:cs="Times New Roman"/>
          <w:sz w:val="28"/>
          <w:szCs w:val="28"/>
        </w:rPr>
      </w:pPr>
      <w:r w:rsidRPr="00FC65F3">
        <w:rPr>
          <w:rFonts w:ascii="Times New Roman" w:eastAsia="Calibri" w:hAnsi="Times New Roman" w:cs="Times New Roman"/>
          <w:kern w:val="24"/>
          <w:sz w:val="28"/>
          <w:szCs w:val="28"/>
        </w:rPr>
        <w:t xml:space="preserve">677000 г. Якутск, Ярославского 21, </w:t>
      </w:r>
    </w:p>
    <w:p w:rsidR="00007E36" w:rsidRPr="00FC65F3" w:rsidRDefault="00007E36" w:rsidP="00007E36">
      <w:pPr>
        <w:spacing w:after="0" w:line="240" w:lineRule="auto"/>
        <w:ind w:left="-709"/>
        <w:jc w:val="both"/>
        <w:rPr>
          <w:rFonts w:ascii="Times New Roman" w:eastAsia="Calibri" w:hAnsi="Times New Roman" w:cs="Times New Roman"/>
          <w:kern w:val="24"/>
          <w:sz w:val="28"/>
          <w:szCs w:val="28"/>
        </w:rPr>
      </w:pPr>
      <w:r w:rsidRPr="00FC65F3">
        <w:rPr>
          <w:rFonts w:ascii="Times New Roman" w:eastAsia="Calibri" w:hAnsi="Times New Roman" w:cs="Times New Roman"/>
          <w:kern w:val="24"/>
          <w:sz w:val="28"/>
          <w:szCs w:val="28"/>
        </w:rPr>
        <w:t>тел/факс  8(4112) 42-36-73,</w:t>
      </w:r>
    </w:p>
    <w:p w:rsidR="00007E36" w:rsidRPr="00FC65F3" w:rsidRDefault="005D5B90" w:rsidP="00007E36">
      <w:pPr>
        <w:spacing w:after="0" w:line="240" w:lineRule="auto"/>
        <w:ind w:left="-709"/>
        <w:jc w:val="both"/>
        <w:rPr>
          <w:rFonts w:ascii="Times New Roman" w:eastAsia="Calibri" w:hAnsi="Times New Roman" w:cs="Times New Roman"/>
          <w:kern w:val="24"/>
          <w:sz w:val="28"/>
          <w:szCs w:val="28"/>
          <w:u w:val="single"/>
        </w:rPr>
      </w:pPr>
      <w:hyperlink r:id="rId5" w:history="1">
        <w:r w:rsidR="00007E36" w:rsidRPr="00FC65F3">
          <w:rPr>
            <w:rFonts w:ascii="Times New Roman" w:eastAsia="Calibri" w:hAnsi="Times New Roman" w:cs="Times New Roman"/>
            <w:color w:val="0000FF"/>
            <w:kern w:val="24"/>
            <w:sz w:val="28"/>
            <w:szCs w:val="28"/>
            <w:u w:val="single"/>
            <w:lang w:val="en-US"/>
          </w:rPr>
          <w:t>http</w:t>
        </w:r>
        <w:r w:rsidR="00007E36" w:rsidRPr="00FC65F3">
          <w:rPr>
            <w:rFonts w:ascii="Times New Roman" w:eastAsia="Calibri" w:hAnsi="Times New Roman" w:cs="Times New Roman"/>
            <w:color w:val="0000FF"/>
            <w:kern w:val="24"/>
            <w:sz w:val="28"/>
            <w:szCs w:val="28"/>
            <w:u w:val="single"/>
          </w:rPr>
          <w:t>://</w:t>
        </w:r>
        <w:r w:rsidR="00007E36" w:rsidRPr="00FC65F3">
          <w:rPr>
            <w:rFonts w:ascii="Times New Roman" w:eastAsia="Calibri" w:hAnsi="Times New Roman" w:cs="Times New Roman"/>
            <w:color w:val="0000FF"/>
            <w:kern w:val="24"/>
            <w:sz w:val="28"/>
            <w:szCs w:val="28"/>
            <w:u w:val="single"/>
            <w:lang w:val="en-US"/>
          </w:rPr>
          <w:t>school</w:t>
        </w:r>
        <w:r w:rsidR="00007E36" w:rsidRPr="00FC65F3">
          <w:rPr>
            <w:rFonts w:ascii="Times New Roman" w:eastAsia="Calibri" w:hAnsi="Times New Roman" w:cs="Times New Roman"/>
            <w:color w:val="0000FF"/>
            <w:kern w:val="24"/>
            <w:sz w:val="28"/>
            <w:szCs w:val="28"/>
            <w:u w:val="single"/>
          </w:rPr>
          <w:t>26.</w:t>
        </w:r>
        <w:proofErr w:type="spellStart"/>
        <w:r w:rsidR="00007E36" w:rsidRPr="00FC65F3">
          <w:rPr>
            <w:rFonts w:ascii="Times New Roman" w:eastAsia="Calibri" w:hAnsi="Times New Roman" w:cs="Times New Roman"/>
            <w:color w:val="0000FF"/>
            <w:kern w:val="24"/>
            <w:sz w:val="28"/>
            <w:szCs w:val="28"/>
            <w:u w:val="single"/>
            <w:lang w:val="en-US"/>
          </w:rPr>
          <w:t>yaguo</w:t>
        </w:r>
        <w:proofErr w:type="spellEnd"/>
        <w:r w:rsidR="00007E36" w:rsidRPr="00FC65F3">
          <w:rPr>
            <w:rFonts w:ascii="Times New Roman" w:eastAsia="Calibri" w:hAnsi="Times New Roman" w:cs="Times New Roman"/>
            <w:color w:val="0000FF"/>
            <w:kern w:val="24"/>
            <w:sz w:val="28"/>
            <w:szCs w:val="28"/>
            <w:u w:val="single"/>
          </w:rPr>
          <w:t>.</w:t>
        </w:r>
        <w:proofErr w:type="spellStart"/>
        <w:r w:rsidR="00007E36" w:rsidRPr="00FC65F3">
          <w:rPr>
            <w:rFonts w:ascii="Times New Roman" w:eastAsia="Calibri" w:hAnsi="Times New Roman" w:cs="Times New Roman"/>
            <w:color w:val="0000FF"/>
            <w:kern w:val="24"/>
            <w:sz w:val="28"/>
            <w:szCs w:val="28"/>
            <w:u w:val="single"/>
            <w:lang w:val="en-US"/>
          </w:rPr>
          <w:t>ru</w:t>
        </w:r>
        <w:proofErr w:type="spellEnd"/>
      </w:hyperlink>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Calibri" w:hAnsi="Times New Roman" w:cs="Times New Roman"/>
          <w:kern w:val="24"/>
          <w:sz w:val="28"/>
          <w:szCs w:val="28"/>
          <w:u w:val="single"/>
          <w:lang w:val="en-US"/>
        </w:rPr>
        <w:t>school</w:t>
      </w:r>
      <w:r w:rsidRPr="00FC65F3">
        <w:rPr>
          <w:rFonts w:ascii="Times New Roman" w:eastAsia="Calibri" w:hAnsi="Times New Roman" w:cs="Times New Roman"/>
          <w:kern w:val="24"/>
          <w:sz w:val="28"/>
          <w:szCs w:val="28"/>
          <w:u w:val="single"/>
        </w:rPr>
        <w:t>26@</w:t>
      </w:r>
      <w:proofErr w:type="spellStart"/>
      <w:r w:rsidRPr="00FC65F3">
        <w:rPr>
          <w:rFonts w:ascii="Times New Roman" w:eastAsia="Calibri" w:hAnsi="Times New Roman" w:cs="Times New Roman"/>
          <w:kern w:val="24"/>
          <w:sz w:val="28"/>
          <w:szCs w:val="28"/>
          <w:u w:val="single"/>
          <w:lang w:val="en-US"/>
        </w:rPr>
        <w:t>yaguo</w:t>
      </w:r>
      <w:proofErr w:type="spellEnd"/>
      <w:r w:rsidRPr="00FC65F3">
        <w:rPr>
          <w:rFonts w:ascii="Times New Roman" w:eastAsia="Calibri" w:hAnsi="Times New Roman" w:cs="Times New Roman"/>
          <w:kern w:val="24"/>
          <w:sz w:val="28"/>
          <w:szCs w:val="28"/>
          <w:u w:val="single"/>
        </w:rPr>
        <w:t>.</w:t>
      </w:r>
      <w:proofErr w:type="spellStart"/>
      <w:r w:rsidRPr="00FC65F3">
        <w:rPr>
          <w:rFonts w:ascii="Times New Roman" w:eastAsia="Calibri" w:hAnsi="Times New Roman" w:cs="Times New Roman"/>
          <w:kern w:val="24"/>
          <w:sz w:val="28"/>
          <w:szCs w:val="28"/>
          <w:u w:val="single"/>
          <w:lang w:val="en-US"/>
        </w:rPr>
        <w:t>ru</w:t>
      </w:r>
      <w:proofErr w:type="spellEnd"/>
      <w:r w:rsidRPr="00FC65F3">
        <w:rPr>
          <w:rFonts w:ascii="Times New Roman" w:eastAsia="Times New Roman" w:hAnsi="Times New Roman" w:cs="Times New Roman"/>
          <w:color w:val="373737"/>
          <w:sz w:val="28"/>
          <w:szCs w:val="28"/>
          <w:bdr w:val="none" w:sz="0" w:space="0" w:color="auto" w:frame="1"/>
          <w:lang w:eastAsia="ru-RU"/>
        </w:rPr>
        <w:t xml:space="preserve"> Документы, регламентирующие осуществление образовательного процесса:</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Закон РФ «Об образовании»</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bdr w:val="none" w:sz="0" w:space="0" w:color="auto" w:frame="1"/>
          <w:lang w:eastAsia="ru-RU"/>
        </w:rPr>
      </w:pPr>
      <w:r w:rsidRPr="00FC65F3">
        <w:rPr>
          <w:rFonts w:ascii="Times New Roman" w:eastAsia="Times New Roman" w:hAnsi="Times New Roman" w:cs="Times New Roman"/>
          <w:color w:val="373737"/>
          <w:sz w:val="28"/>
          <w:szCs w:val="28"/>
          <w:bdr w:val="none" w:sz="0" w:space="0" w:color="auto" w:frame="1"/>
          <w:lang w:eastAsia="ru-RU"/>
        </w:rPr>
        <w:t>- Устав ОУ</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Конвенция прав ребёнка</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w:t>
      </w:r>
      <w:r w:rsidRPr="00FC65F3">
        <w:rPr>
          <w:rFonts w:ascii="Times New Roman" w:eastAsia="Times New Roman" w:hAnsi="Times New Roman" w:cs="Times New Roman"/>
          <w:color w:val="373737"/>
          <w:sz w:val="28"/>
          <w:szCs w:val="28"/>
          <w:lang w:eastAsia="ru-RU"/>
        </w:rPr>
        <w:t> </w:t>
      </w:r>
      <w:r w:rsidRPr="00FC65F3">
        <w:rPr>
          <w:rFonts w:ascii="Times New Roman" w:eastAsia="Times New Roman" w:hAnsi="Times New Roman" w:cs="Times New Roman"/>
          <w:color w:val="373737"/>
          <w:sz w:val="28"/>
          <w:szCs w:val="28"/>
          <w:bdr w:val="none" w:sz="0" w:space="0" w:color="auto" w:frame="1"/>
          <w:lang w:eastAsia="ru-RU"/>
        </w:rPr>
        <w:t>Лицензия на право осуществления образовательной деятельности</w:t>
      </w:r>
      <w:r w:rsidRPr="00FC65F3">
        <w:rPr>
          <w:rFonts w:ascii="Times New Roman" w:eastAsia="Times New Roman" w:hAnsi="Times New Roman" w:cs="Times New Roman"/>
          <w:color w:val="373737"/>
          <w:sz w:val="28"/>
          <w:szCs w:val="28"/>
          <w:lang w:eastAsia="ru-RU"/>
        </w:rPr>
        <w:t> </w:t>
      </w:r>
      <w:r w:rsidRPr="00FC65F3">
        <w:rPr>
          <w:rFonts w:ascii="Times New Roman" w:eastAsia="Times New Roman" w:hAnsi="Times New Roman" w:cs="Times New Roman"/>
          <w:color w:val="373737"/>
          <w:sz w:val="28"/>
          <w:szCs w:val="28"/>
          <w:bdr w:val="none" w:sz="0" w:space="0" w:color="auto" w:frame="1"/>
          <w:lang w:eastAsia="ru-RU"/>
        </w:rPr>
        <w:t> Серия 14 Л 01№0000499 Дата выдачи 2 марта  2015г. за № 0693</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w:t>
      </w:r>
      <w:r w:rsidRPr="00FC65F3">
        <w:rPr>
          <w:rFonts w:ascii="Times New Roman" w:eastAsia="Times New Roman" w:hAnsi="Times New Roman" w:cs="Times New Roman"/>
          <w:color w:val="373737"/>
          <w:sz w:val="28"/>
          <w:szCs w:val="28"/>
          <w:lang w:eastAsia="ru-RU"/>
        </w:rPr>
        <w:t> </w:t>
      </w:r>
      <w:r w:rsidRPr="00FC65F3">
        <w:rPr>
          <w:rFonts w:ascii="Times New Roman" w:eastAsia="Times New Roman" w:hAnsi="Times New Roman" w:cs="Times New Roman"/>
          <w:color w:val="373737"/>
          <w:sz w:val="28"/>
          <w:szCs w:val="28"/>
          <w:bdr w:val="none" w:sz="0" w:space="0" w:color="auto" w:frame="1"/>
          <w:lang w:eastAsia="ru-RU"/>
        </w:rPr>
        <w:t>Свидетельство о государственной аккредитации</w:t>
      </w:r>
      <w:r w:rsidRPr="00FC65F3">
        <w:rPr>
          <w:rFonts w:ascii="Times New Roman" w:eastAsia="Times New Roman" w:hAnsi="Times New Roman" w:cs="Times New Roman"/>
          <w:color w:val="373737"/>
          <w:sz w:val="28"/>
          <w:szCs w:val="28"/>
          <w:lang w:eastAsia="ru-RU"/>
        </w:rPr>
        <w:t> </w:t>
      </w:r>
      <w:r w:rsidRPr="00FC65F3">
        <w:rPr>
          <w:rFonts w:ascii="Times New Roman" w:eastAsia="Times New Roman" w:hAnsi="Times New Roman" w:cs="Times New Roman"/>
          <w:color w:val="373737"/>
          <w:sz w:val="28"/>
          <w:szCs w:val="28"/>
          <w:bdr w:val="none" w:sz="0" w:space="0" w:color="auto" w:frame="1"/>
          <w:lang w:eastAsia="ru-RU"/>
        </w:rPr>
        <w:t>Серия, 14А02№0000499    </w:t>
      </w:r>
      <w:r w:rsidRPr="00FC65F3">
        <w:rPr>
          <w:rFonts w:ascii="Times New Roman" w:eastAsia="Times New Roman" w:hAnsi="Times New Roman" w:cs="Times New Roman"/>
          <w:color w:val="373737"/>
          <w:sz w:val="28"/>
          <w:szCs w:val="28"/>
          <w:lang w:eastAsia="ru-RU"/>
        </w:rPr>
        <w:t> </w:t>
      </w:r>
      <w:r w:rsidRPr="00FC65F3">
        <w:rPr>
          <w:rFonts w:ascii="Times New Roman" w:eastAsia="Times New Roman" w:hAnsi="Times New Roman" w:cs="Times New Roman"/>
          <w:color w:val="373737"/>
          <w:sz w:val="28"/>
          <w:szCs w:val="28"/>
          <w:bdr w:val="none" w:sz="0" w:space="0" w:color="auto" w:frame="1"/>
          <w:lang w:eastAsia="ru-RU"/>
        </w:rPr>
        <w:t>Дата выдачи </w:t>
      </w:r>
      <w:r w:rsidRPr="00FC65F3">
        <w:rPr>
          <w:rFonts w:ascii="Times New Roman" w:eastAsia="Times New Roman" w:hAnsi="Times New Roman" w:cs="Times New Roman"/>
          <w:color w:val="373737"/>
          <w:sz w:val="28"/>
          <w:szCs w:val="28"/>
          <w:lang w:eastAsia="ru-RU"/>
        </w:rPr>
        <w:t> </w:t>
      </w:r>
      <w:r w:rsidRPr="00FC65F3">
        <w:rPr>
          <w:rFonts w:ascii="Times New Roman" w:eastAsia="Times New Roman" w:hAnsi="Times New Roman" w:cs="Times New Roman"/>
          <w:color w:val="373737"/>
          <w:sz w:val="28"/>
          <w:szCs w:val="28"/>
          <w:bdr w:val="none" w:sz="0" w:space="0" w:color="auto" w:frame="1"/>
          <w:lang w:eastAsia="ru-RU"/>
        </w:rPr>
        <w:t>23 апреля 2015г</w:t>
      </w:r>
      <w:proofErr w:type="gramStart"/>
      <w:r w:rsidRPr="00FC65F3">
        <w:rPr>
          <w:rFonts w:ascii="Times New Roman" w:eastAsia="Times New Roman" w:hAnsi="Times New Roman" w:cs="Times New Roman"/>
          <w:color w:val="373737"/>
          <w:sz w:val="28"/>
          <w:szCs w:val="28"/>
          <w:bdr w:val="none" w:sz="0" w:space="0" w:color="auto" w:frame="1"/>
          <w:lang w:eastAsia="ru-RU"/>
        </w:rPr>
        <w:t>.з</w:t>
      </w:r>
      <w:proofErr w:type="gramEnd"/>
      <w:r w:rsidRPr="00FC65F3">
        <w:rPr>
          <w:rFonts w:ascii="Times New Roman" w:eastAsia="Times New Roman" w:hAnsi="Times New Roman" w:cs="Times New Roman"/>
          <w:color w:val="373737"/>
          <w:sz w:val="28"/>
          <w:szCs w:val="28"/>
          <w:bdr w:val="none" w:sz="0" w:space="0" w:color="auto" w:frame="1"/>
          <w:lang w:eastAsia="ru-RU"/>
        </w:rPr>
        <w:t>а №0310.</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xml:space="preserve">Директор МОБУ СОШ №26  к.п.н. </w:t>
      </w:r>
      <w:proofErr w:type="spellStart"/>
      <w:r w:rsidRPr="00FC65F3">
        <w:rPr>
          <w:rFonts w:ascii="Times New Roman" w:eastAsia="Times New Roman" w:hAnsi="Times New Roman" w:cs="Times New Roman"/>
          <w:color w:val="373737"/>
          <w:sz w:val="28"/>
          <w:szCs w:val="28"/>
          <w:bdr w:val="none" w:sz="0" w:space="0" w:color="auto" w:frame="1"/>
          <w:lang w:eastAsia="ru-RU"/>
        </w:rPr>
        <w:t>Ноева</w:t>
      </w:r>
      <w:proofErr w:type="spellEnd"/>
      <w:r w:rsidRPr="00FC65F3">
        <w:rPr>
          <w:rFonts w:ascii="Times New Roman" w:eastAsia="Times New Roman" w:hAnsi="Times New Roman" w:cs="Times New Roman"/>
          <w:color w:val="373737"/>
          <w:sz w:val="28"/>
          <w:szCs w:val="28"/>
          <w:bdr w:val="none" w:sz="0" w:space="0" w:color="auto" w:frame="1"/>
          <w:lang w:eastAsia="ru-RU"/>
        </w:rPr>
        <w:t xml:space="preserve"> Любовь Николаевна</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bdr w:val="none" w:sz="0" w:space="0" w:color="auto" w:frame="1"/>
          <w:lang w:eastAsia="ru-RU"/>
        </w:rPr>
      </w:pPr>
      <w:r w:rsidRPr="00FC65F3">
        <w:rPr>
          <w:rFonts w:ascii="Times New Roman" w:eastAsia="Times New Roman" w:hAnsi="Times New Roman" w:cs="Times New Roman"/>
          <w:color w:val="373737"/>
          <w:sz w:val="28"/>
          <w:szCs w:val="28"/>
          <w:bdr w:val="none" w:sz="0" w:space="0" w:color="auto" w:frame="1"/>
          <w:lang w:eastAsia="ru-RU"/>
        </w:rPr>
        <w:lastRenderedPageBreak/>
        <w:t>Количество обучающихся в начальной школе  – 800</w:t>
      </w:r>
      <w:r w:rsidRPr="00FC65F3">
        <w:rPr>
          <w:rFonts w:ascii="Times New Roman" w:eastAsia="Times New Roman" w:hAnsi="Times New Roman" w:cs="Times New Roman"/>
          <w:color w:val="373737"/>
          <w:sz w:val="28"/>
          <w:szCs w:val="28"/>
          <w:lang w:eastAsia="ru-RU"/>
        </w:rPr>
        <w:t> </w:t>
      </w:r>
      <w:r w:rsidRPr="00FC65F3">
        <w:rPr>
          <w:rFonts w:ascii="Times New Roman" w:eastAsia="Times New Roman" w:hAnsi="Times New Roman" w:cs="Times New Roman"/>
          <w:color w:val="373737"/>
          <w:sz w:val="28"/>
          <w:szCs w:val="28"/>
          <w:bdr w:val="none" w:sz="0" w:space="0" w:color="auto" w:frame="1"/>
          <w:lang w:eastAsia="ru-RU"/>
        </w:rPr>
        <w:t>человек</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Разработчики программы</w:t>
      </w:r>
      <w:r w:rsidRPr="00FC65F3">
        <w:rPr>
          <w:rFonts w:ascii="Times New Roman" w:eastAsia="Times New Roman" w:hAnsi="Times New Roman" w:cs="Times New Roman"/>
          <w:i/>
          <w:iCs/>
          <w:color w:val="373737"/>
          <w:sz w:val="28"/>
          <w:szCs w:val="28"/>
          <w:bdr w:val="none" w:sz="0" w:space="0" w:color="auto" w:frame="1"/>
          <w:lang w:eastAsia="ru-RU"/>
        </w:rPr>
        <w:t>:</w:t>
      </w:r>
      <w:r w:rsidRPr="00FC65F3">
        <w:rPr>
          <w:rFonts w:ascii="Times New Roman" w:eastAsia="Times New Roman" w:hAnsi="Times New Roman" w:cs="Times New Roman"/>
          <w:i/>
          <w:iCs/>
          <w:color w:val="373737"/>
          <w:sz w:val="28"/>
          <w:szCs w:val="28"/>
          <w:lang w:eastAsia="ru-RU"/>
        </w:rPr>
        <w:t> </w:t>
      </w:r>
      <w:r w:rsidRPr="00FC65F3">
        <w:rPr>
          <w:rFonts w:ascii="Times New Roman" w:eastAsia="Times New Roman" w:hAnsi="Times New Roman" w:cs="Times New Roman"/>
          <w:color w:val="373737"/>
          <w:sz w:val="28"/>
          <w:szCs w:val="28"/>
          <w:bdr w:val="none" w:sz="0" w:space="0" w:color="auto" w:frame="1"/>
          <w:lang w:eastAsia="ru-RU"/>
        </w:rPr>
        <w:t>Педагогический коллектив школы.</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Исполнители Программы:</w:t>
      </w:r>
      <w:r w:rsidRPr="00FC65F3">
        <w:rPr>
          <w:rFonts w:ascii="Times New Roman" w:eastAsia="Times New Roman" w:hAnsi="Times New Roman" w:cs="Times New Roman"/>
          <w:i/>
          <w:iCs/>
          <w:color w:val="373737"/>
          <w:sz w:val="28"/>
          <w:szCs w:val="28"/>
          <w:lang w:eastAsia="ru-RU"/>
        </w:rPr>
        <w:t> </w:t>
      </w:r>
      <w:r w:rsidRPr="00FC65F3">
        <w:rPr>
          <w:rFonts w:ascii="Times New Roman" w:eastAsia="Times New Roman" w:hAnsi="Times New Roman" w:cs="Times New Roman"/>
          <w:color w:val="373737"/>
          <w:sz w:val="28"/>
          <w:szCs w:val="28"/>
          <w:bdr w:val="none" w:sz="0" w:space="0" w:color="auto" w:frame="1"/>
          <w:lang w:eastAsia="ru-RU"/>
        </w:rPr>
        <w:t>Педагогический и ученический коллективы школы, администрация, родительская общественность, социальные партнеры школы.</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xml:space="preserve">Особенности контингента </w:t>
      </w:r>
      <w:proofErr w:type="gramStart"/>
      <w:r w:rsidRPr="00FC65F3">
        <w:rPr>
          <w:rFonts w:ascii="Times New Roman" w:eastAsia="Times New Roman" w:hAnsi="Times New Roman" w:cs="Times New Roman"/>
          <w:color w:val="373737"/>
          <w:sz w:val="28"/>
          <w:szCs w:val="28"/>
          <w:bdr w:val="none" w:sz="0" w:space="0" w:color="auto" w:frame="1"/>
          <w:lang w:eastAsia="ru-RU"/>
        </w:rPr>
        <w:t>обучающихся</w:t>
      </w:r>
      <w:proofErr w:type="gramEnd"/>
      <w:r w:rsidRPr="00FC65F3">
        <w:rPr>
          <w:rFonts w:ascii="Times New Roman" w:eastAsia="Times New Roman" w:hAnsi="Times New Roman" w:cs="Times New Roman"/>
          <w:color w:val="373737"/>
          <w:sz w:val="28"/>
          <w:szCs w:val="28"/>
          <w:bdr w:val="none" w:sz="0" w:space="0" w:color="auto" w:frame="1"/>
          <w:lang w:eastAsia="ru-RU"/>
        </w:rPr>
        <w:t xml:space="preserve"> первой ступени общего образования.</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Требования к  комплектованию классов.</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xml:space="preserve">Наполняемость классов устанавливается в количестве  36 обучающихся </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Продолжительность обучения на этапе  начального общего образования – 4 года.           </w:t>
      </w:r>
      <w:r w:rsidRPr="00FC65F3">
        <w:rPr>
          <w:rFonts w:ascii="Times New Roman" w:eastAsia="Times New Roman" w:hAnsi="Times New Roman" w:cs="Times New Roman"/>
          <w:color w:val="373737"/>
          <w:sz w:val="28"/>
          <w:szCs w:val="28"/>
          <w:bdr w:val="none" w:sz="0" w:space="0" w:color="auto" w:frame="1"/>
          <w:lang w:eastAsia="ru-RU"/>
        </w:rPr>
        <w:br/>
        <w:t>Школа проводит прием учащихся  в соответствии с правилами, утвержденными  Учредителем в соответствии  с  законодательством Российской Федерации, и   обеспечивает   прием   в  школу всех граждан, проживающих на территории микрорайона школы,  имеющих  право на получение  образования соответствующего  уровня.        </w:t>
      </w:r>
      <w:r w:rsidRPr="00FC65F3">
        <w:rPr>
          <w:rFonts w:ascii="Times New Roman" w:eastAsia="Times New Roman" w:hAnsi="Times New Roman" w:cs="Times New Roman"/>
          <w:color w:val="373737"/>
          <w:sz w:val="28"/>
          <w:szCs w:val="28"/>
          <w:lang w:eastAsia="ru-RU"/>
        </w:rPr>
        <w:t> </w:t>
      </w:r>
      <w:r w:rsidRPr="00FC65F3">
        <w:rPr>
          <w:rFonts w:ascii="Times New Roman" w:eastAsia="Times New Roman" w:hAnsi="Times New Roman" w:cs="Times New Roman"/>
          <w:color w:val="373737"/>
          <w:sz w:val="28"/>
          <w:szCs w:val="28"/>
          <w:bdr w:val="none" w:sz="0" w:space="0" w:color="auto" w:frame="1"/>
          <w:lang w:eastAsia="ru-RU"/>
        </w:rPr>
        <w:br/>
        <w:t>Прием детей в первый класс осуществляется в соответствии с законом Российской Федерации</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«Об образовании», Типовым положением об общеобразовательном учреждении, Уставом школы, Правилами, утвержденными Учредителем.                                       </w:t>
      </w:r>
      <w:r w:rsidRPr="00FC65F3">
        <w:rPr>
          <w:rFonts w:ascii="Times New Roman" w:eastAsia="Times New Roman" w:hAnsi="Times New Roman" w:cs="Times New Roman"/>
          <w:color w:val="373737"/>
          <w:sz w:val="28"/>
          <w:szCs w:val="28"/>
          <w:lang w:eastAsia="ru-RU"/>
        </w:rPr>
        <w:t> </w:t>
      </w:r>
      <w:r w:rsidRPr="00FC65F3">
        <w:rPr>
          <w:rFonts w:ascii="Times New Roman" w:eastAsia="Times New Roman" w:hAnsi="Times New Roman" w:cs="Times New Roman"/>
          <w:color w:val="373737"/>
          <w:sz w:val="28"/>
          <w:szCs w:val="28"/>
          <w:bdr w:val="none" w:sz="0" w:space="0" w:color="auto" w:frame="1"/>
          <w:lang w:eastAsia="ru-RU"/>
        </w:rPr>
        <w:br/>
        <w:t>В 1-й класс принимаются дети по достижении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школы вправе разрешить прием детей в Школу для обучения в более раннем возрасте.                                                                                                                                                                       </w:t>
      </w:r>
      <w:r w:rsidRPr="00FC65F3">
        <w:rPr>
          <w:rFonts w:ascii="Times New Roman" w:eastAsia="Times New Roman" w:hAnsi="Times New Roman" w:cs="Times New Roman"/>
          <w:color w:val="373737"/>
          <w:sz w:val="28"/>
          <w:szCs w:val="28"/>
          <w:bdr w:val="none" w:sz="0" w:space="0" w:color="auto" w:frame="1"/>
          <w:lang w:eastAsia="ru-RU"/>
        </w:rPr>
        <w:br/>
        <w:t>Прием детей в первый класс на конкурсной основе  </w:t>
      </w:r>
      <w:r w:rsidRPr="00FC65F3">
        <w:rPr>
          <w:rFonts w:ascii="Times New Roman" w:eastAsia="Times New Roman" w:hAnsi="Times New Roman" w:cs="Times New Roman"/>
          <w:color w:val="373737"/>
          <w:sz w:val="28"/>
          <w:szCs w:val="28"/>
          <w:lang w:eastAsia="ru-RU"/>
        </w:rPr>
        <w:t> </w:t>
      </w:r>
      <w:r w:rsidRPr="00FC65F3">
        <w:rPr>
          <w:rFonts w:ascii="Times New Roman" w:eastAsia="Times New Roman" w:hAnsi="Times New Roman" w:cs="Times New Roman"/>
          <w:color w:val="373737"/>
          <w:sz w:val="28"/>
          <w:szCs w:val="28"/>
          <w:bdr w:val="none" w:sz="0" w:space="0" w:color="auto" w:frame="1"/>
          <w:lang w:eastAsia="ru-RU"/>
        </w:rPr>
        <w:t>запрещен.  Для зачисления ребенка в первый класс родители </w:t>
      </w:r>
      <w:r w:rsidRPr="00FC65F3">
        <w:rPr>
          <w:rFonts w:ascii="Times New Roman" w:eastAsia="Times New Roman" w:hAnsi="Times New Roman" w:cs="Times New Roman"/>
          <w:color w:val="373737"/>
          <w:sz w:val="28"/>
          <w:szCs w:val="28"/>
          <w:lang w:eastAsia="ru-RU"/>
        </w:rPr>
        <w:t> </w:t>
      </w:r>
      <w:r w:rsidRPr="00FC65F3">
        <w:rPr>
          <w:rFonts w:ascii="Times New Roman" w:eastAsia="Times New Roman" w:hAnsi="Times New Roman" w:cs="Times New Roman"/>
          <w:color w:val="373737"/>
          <w:sz w:val="28"/>
          <w:szCs w:val="28"/>
          <w:bdr w:val="none" w:sz="0" w:space="0" w:color="auto" w:frame="1"/>
          <w:lang w:eastAsia="ru-RU"/>
        </w:rPr>
        <w:t>(законные представители) представляют  </w:t>
      </w:r>
      <w:r w:rsidRPr="00FC65F3">
        <w:rPr>
          <w:rFonts w:ascii="Times New Roman" w:eastAsia="Times New Roman" w:hAnsi="Times New Roman" w:cs="Times New Roman"/>
          <w:color w:val="373737"/>
          <w:sz w:val="28"/>
          <w:szCs w:val="28"/>
          <w:lang w:eastAsia="ru-RU"/>
        </w:rPr>
        <w:t> </w:t>
      </w:r>
      <w:r w:rsidRPr="00FC65F3">
        <w:rPr>
          <w:rFonts w:ascii="Times New Roman" w:eastAsia="Times New Roman" w:hAnsi="Times New Roman" w:cs="Times New Roman"/>
          <w:color w:val="373737"/>
          <w:sz w:val="28"/>
          <w:szCs w:val="28"/>
          <w:bdr w:val="none" w:sz="0" w:space="0" w:color="auto" w:frame="1"/>
          <w:lang w:eastAsia="ru-RU"/>
        </w:rPr>
        <w:t>школу:   </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w:t>
      </w:r>
      <w:r w:rsidRPr="00FC65F3">
        <w:rPr>
          <w:rFonts w:ascii="Times New Roman" w:eastAsia="Times New Roman" w:hAnsi="Times New Roman" w:cs="Times New Roman"/>
          <w:color w:val="373737"/>
          <w:sz w:val="28"/>
          <w:szCs w:val="28"/>
          <w:lang w:eastAsia="ru-RU"/>
        </w:rPr>
        <w:t> </w:t>
      </w:r>
      <w:r w:rsidRPr="00FC65F3">
        <w:rPr>
          <w:rFonts w:ascii="Times New Roman" w:eastAsia="Times New Roman" w:hAnsi="Times New Roman" w:cs="Times New Roman"/>
          <w:color w:val="373737"/>
          <w:sz w:val="28"/>
          <w:szCs w:val="28"/>
          <w:bdr w:val="none" w:sz="0" w:space="0" w:color="auto" w:frame="1"/>
          <w:lang w:eastAsia="ru-RU"/>
        </w:rPr>
        <w:t>-заявление о приеме на имя руководителя   </w:t>
      </w:r>
      <w:r w:rsidRPr="00FC65F3">
        <w:rPr>
          <w:rFonts w:ascii="Times New Roman" w:eastAsia="Times New Roman" w:hAnsi="Times New Roman" w:cs="Times New Roman"/>
          <w:color w:val="373737"/>
          <w:sz w:val="28"/>
          <w:szCs w:val="28"/>
          <w:lang w:eastAsia="ru-RU"/>
        </w:rPr>
        <w:t> </w:t>
      </w:r>
      <w:r w:rsidRPr="00FC65F3">
        <w:rPr>
          <w:rFonts w:ascii="Times New Roman" w:eastAsia="Times New Roman" w:hAnsi="Times New Roman" w:cs="Times New Roman"/>
          <w:color w:val="373737"/>
          <w:sz w:val="28"/>
          <w:szCs w:val="28"/>
          <w:bdr w:val="none" w:sz="0" w:space="0" w:color="auto" w:frame="1"/>
          <w:lang w:eastAsia="ru-RU"/>
        </w:rPr>
        <w:t>школы; </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w:t>
      </w:r>
      <w:r w:rsidRPr="00FC65F3">
        <w:rPr>
          <w:rFonts w:ascii="Times New Roman" w:eastAsia="Times New Roman" w:hAnsi="Times New Roman" w:cs="Times New Roman"/>
          <w:color w:val="373737"/>
          <w:sz w:val="28"/>
          <w:szCs w:val="28"/>
          <w:lang w:eastAsia="ru-RU"/>
        </w:rPr>
        <w:t> </w:t>
      </w:r>
      <w:r w:rsidRPr="00FC65F3">
        <w:rPr>
          <w:rFonts w:ascii="Times New Roman" w:eastAsia="Times New Roman" w:hAnsi="Times New Roman" w:cs="Times New Roman"/>
          <w:color w:val="373737"/>
          <w:sz w:val="28"/>
          <w:szCs w:val="28"/>
          <w:bdr w:val="none" w:sz="0" w:space="0" w:color="auto" w:frame="1"/>
          <w:lang w:eastAsia="ru-RU"/>
        </w:rPr>
        <w:t>  - медицинскую справку о состоянии здоровья;                             </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-копию свидетельства о рождении ребенка;                                                                                          </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 паспорт родителя, где  указано  место  его  жительства;</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w:t>
      </w:r>
      <w:r w:rsidRPr="00FC65F3">
        <w:rPr>
          <w:rFonts w:ascii="Times New Roman" w:eastAsia="Times New Roman" w:hAnsi="Times New Roman" w:cs="Times New Roman"/>
          <w:color w:val="373737"/>
          <w:sz w:val="28"/>
          <w:szCs w:val="28"/>
          <w:lang w:eastAsia="ru-RU"/>
        </w:rPr>
        <w:t> </w:t>
      </w:r>
      <w:r w:rsidRPr="00FC65F3">
        <w:rPr>
          <w:rFonts w:ascii="Times New Roman" w:eastAsia="Times New Roman" w:hAnsi="Times New Roman" w:cs="Times New Roman"/>
          <w:color w:val="373737"/>
          <w:sz w:val="28"/>
          <w:szCs w:val="28"/>
          <w:bdr w:val="none" w:sz="0" w:space="0" w:color="auto" w:frame="1"/>
          <w:lang w:eastAsia="ru-RU"/>
        </w:rPr>
        <w:t>- договор о предоставлении  общего  образования муниципальными  и государственными  общеобразовательными учреждениями.</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xml:space="preserve">При приеме гражданина в   школу обязательно    ознакомление  его и (или) его родителей   (законных представителей)  с   Уставом образовательного учреждения, лицензией на </w:t>
      </w:r>
      <w:proofErr w:type="gramStart"/>
      <w:r w:rsidRPr="00FC65F3">
        <w:rPr>
          <w:rFonts w:ascii="Times New Roman" w:eastAsia="Times New Roman" w:hAnsi="Times New Roman" w:cs="Times New Roman"/>
          <w:color w:val="373737"/>
          <w:sz w:val="28"/>
          <w:szCs w:val="28"/>
          <w:bdr w:val="none" w:sz="0" w:space="0" w:color="auto" w:frame="1"/>
          <w:lang w:eastAsia="ru-RU"/>
        </w:rPr>
        <w:t>право   ведения</w:t>
      </w:r>
      <w:proofErr w:type="gramEnd"/>
      <w:r w:rsidRPr="00FC65F3">
        <w:rPr>
          <w:rFonts w:ascii="Times New Roman" w:eastAsia="Times New Roman" w:hAnsi="Times New Roman" w:cs="Times New Roman"/>
          <w:color w:val="373737"/>
          <w:sz w:val="28"/>
          <w:szCs w:val="28"/>
          <w:bdr w:val="none" w:sz="0" w:space="0" w:color="auto" w:frame="1"/>
          <w:lang w:eastAsia="ru-RU"/>
        </w:rPr>
        <w:t>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этим образовательным учреждением, и другими документами,   регламентирующими  организацию образовательного процесса.</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в) информационное обеспечение</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proofErr w:type="gramStart"/>
      <w:r w:rsidRPr="00FC65F3">
        <w:rPr>
          <w:rFonts w:ascii="Times New Roman" w:eastAsia="Times New Roman" w:hAnsi="Times New Roman" w:cs="Times New Roman"/>
          <w:color w:val="373737"/>
          <w:sz w:val="28"/>
          <w:szCs w:val="28"/>
          <w:bdr w:val="none" w:sz="0" w:space="0" w:color="auto" w:frame="1"/>
          <w:lang w:eastAsia="ru-RU"/>
        </w:rPr>
        <w:t xml:space="preserve">Кабинет информатики подключен к сети Интернет, имеется видеотека, состоящая из набора дисков по различным областям знаний: электронная детская энциклопедия «Кирилл и Мефодий», интерактивная энциклопедия – «Атлас тела </w:t>
      </w:r>
      <w:r w:rsidRPr="00FC65F3">
        <w:rPr>
          <w:rFonts w:ascii="Times New Roman" w:eastAsia="Times New Roman" w:hAnsi="Times New Roman" w:cs="Times New Roman"/>
          <w:color w:val="373737"/>
          <w:sz w:val="28"/>
          <w:szCs w:val="28"/>
          <w:bdr w:val="none" w:sz="0" w:space="0" w:color="auto" w:frame="1"/>
          <w:lang w:eastAsia="ru-RU"/>
        </w:rPr>
        <w:lastRenderedPageBreak/>
        <w:t xml:space="preserve">человека», «Мир природы» (Наглядное пособие по естествознанию для младших школьников), «Уроки биологии Кирилла и </w:t>
      </w:r>
      <w:proofErr w:type="spellStart"/>
      <w:r w:rsidRPr="00FC65F3">
        <w:rPr>
          <w:rFonts w:ascii="Times New Roman" w:eastAsia="Times New Roman" w:hAnsi="Times New Roman" w:cs="Times New Roman"/>
          <w:color w:val="373737"/>
          <w:sz w:val="28"/>
          <w:szCs w:val="28"/>
          <w:bdr w:val="none" w:sz="0" w:space="0" w:color="auto" w:frame="1"/>
          <w:lang w:eastAsia="ru-RU"/>
        </w:rPr>
        <w:t>Мефодия</w:t>
      </w:r>
      <w:proofErr w:type="spellEnd"/>
      <w:r w:rsidRPr="00FC65F3">
        <w:rPr>
          <w:rFonts w:ascii="Times New Roman" w:eastAsia="Times New Roman" w:hAnsi="Times New Roman" w:cs="Times New Roman"/>
          <w:color w:val="373737"/>
          <w:sz w:val="28"/>
          <w:szCs w:val="28"/>
          <w:bdr w:val="none" w:sz="0" w:space="0" w:color="auto" w:frame="1"/>
          <w:lang w:eastAsia="ru-RU"/>
        </w:rPr>
        <w:t>», игры на развитие памяти и логики,  библиотечный фонд, включающий учебную и художественную литературу и др.</w:t>
      </w:r>
      <w:proofErr w:type="gramEnd"/>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Мультимедийные обучающие программы и электронные учебники</w:t>
      </w:r>
      <w:proofErr w:type="gramStart"/>
      <w:r w:rsidRPr="00FC65F3">
        <w:rPr>
          <w:rFonts w:ascii="Times New Roman" w:eastAsia="Times New Roman" w:hAnsi="Times New Roman" w:cs="Times New Roman"/>
          <w:color w:val="373737"/>
          <w:sz w:val="28"/>
          <w:szCs w:val="28"/>
          <w:bdr w:val="none" w:sz="0" w:space="0" w:color="auto" w:frame="1"/>
          <w:lang w:eastAsia="ru-RU"/>
        </w:rPr>
        <w:t xml:space="preserve"> :</w:t>
      </w:r>
      <w:proofErr w:type="gramEnd"/>
      <w:r w:rsidRPr="00FC65F3">
        <w:rPr>
          <w:rFonts w:ascii="Times New Roman" w:eastAsia="Times New Roman" w:hAnsi="Times New Roman" w:cs="Times New Roman"/>
          <w:color w:val="373737"/>
          <w:sz w:val="28"/>
          <w:szCs w:val="28"/>
          <w:bdr w:val="none" w:sz="0" w:space="0" w:color="auto" w:frame="1"/>
          <w:lang w:eastAsia="ru-RU"/>
        </w:rPr>
        <w:t xml:space="preserve">  «Охрана жизнедеятельности в школе» ,CD-диски, отражающие творчество великих художников в соответствии с содержанием обучения, энциклопедия классической  музыки,  энциклопедии: «Большая энциклопедия  Кирилла и </w:t>
      </w:r>
      <w:proofErr w:type="spellStart"/>
      <w:r w:rsidRPr="00FC65F3">
        <w:rPr>
          <w:rFonts w:ascii="Times New Roman" w:eastAsia="Times New Roman" w:hAnsi="Times New Roman" w:cs="Times New Roman"/>
          <w:color w:val="373737"/>
          <w:sz w:val="28"/>
          <w:szCs w:val="28"/>
          <w:bdr w:val="none" w:sz="0" w:space="0" w:color="auto" w:frame="1"/>
          <w:lang w:eastAsia="ru-RU"/>
        </w:rPr>
        <w:t>Мефодия</w:t>
      </w:r>
      <w:proofErr w:type="spellEnd"/>
      <w:r w:rsidRPr="00FC65F3">
        <w:rPr>
          <w:rFonts w:ascii="Times New Roman" w:eastAsia="Times New Roman" w:hAnsi="Times New Roman" w:cs="Times New Roman"/>
          <w:color w:val="373737"/>
          <w:sz w:val="28"/>
          <w:szCs w:val="28"/>
          <w:bdr w:val="none" w:sz="0" w:space="0" w:color="auto" w:frame="1"/>
          <w:lang w:eastAsia="ru-RU"/>
        </w:rPr>
        <w:t>», «Интерактивная энциклопедия – открытая  дверь в мир  науки  и техники» и др.</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 xml:space="preserve">Все компоненты образовательной программы разработаны на основе ФГОС и с учетом </w:t>
      </w:r>
      <w:proofErr w:type="spellStart"/>
      <w:r w:rsidRPr="00FC65F3">
        <w:rPr>
          <w:rFonts w:ascii="Times New Roman" w:eastAsia="Times New Roman" w:hAnsi="Times New Roman" w:cs="Times New Roman"/>
          <w:color w:val="373737"/>
          <w:sz w:val="28"/>
          <w:szCs w:val="28"/>
          <w:bdr w:val="none" w:sz="0" w:space="0" w:color="auto" w:frame="1"/>
          <w:lang w:eastAsia="ru-RU"/>
        </w:rPr>
        <w:t>содержанияУМК</w:t>
      </w:r>
      <w:proofErr w:type="spellEnd"/>
      <w:r w:rsidRPr="00FC65F3">
        <w:rPr>
          <w:rFonts w:ascii="Times New Roman" w:eastAsia="Times New Roman" w:hAnsi="Times New Roman" w:cs="Times New Roman"/>
          <w:color w:val="373737"/>
          <w:sz w:val="28"/>
          <w:szCs w:val="28"/>
          <w:bdr w:val="none" w:sz="0" w:space="0" w:color="auto" w:frame="1"/>
          <w:lang w:eastAsia="ru-RU"/>
        </w:rPr>
        <w:t xml:space="preserve">, </w:t>
      </w:r>
      <w:proofErr w:type="gramStart"/>
      <w:r w:rsidRPr="00FC65F3">
        <w:rPr>
          <w:rFonts w:ascii="Times New Roman" w:eastAsia="Times New Roman" w:hAnsi="Times New Roman" w:cs="Times New Roman"/>
          <w:color w:val="373737"/>
          <w:sz w:val="28"/>
          <w:szCs w:val="28"/>
          <w:bdr w:val="none" w:sz="0" w:space="0" w:color="auto" w:frame="1"/>
          <w:lang w:eastAsia="ru-RU"/>
        </w:rPr>
        <w:t>используемых</w:t>
      </w:r>
      <w:proofErr w:type="gramEnd"/>
      <w:r w:rsidRPr="00FC65F3">
        <w:rPr>
          <w:rFonts w:ascii="Times New Roman" w:eastAsia="Times New Roman" w:hAnsi="Times New Roman" w:cs="Times New Roman"/>
          <w:color w:val="373737"/>
          <w:sz w:val="28"/>
          <w:szCs w:val="28"/>
          <w:bdr w:val="none" w:sz="0" w:space="0" w:color="auto" w:frame="1"/>
          <w:lang w:eastAsia="ru-RU"/>
        </w:rPr>
        <w:t xml:space="preserve"> на начальной ступени образования («Школа России» под редакцией Плешакова  А.А.)</w:t>
      </w:r>
    </w:p>
    <w:p w:rsidR="00007E36" w:rsidRPr="00FC65F3" w:rsidRDefault="00007E36" w:rsidP="00007E36">
      <w:pPr>
        <w:shd w:val="clear" w:color="auto" w:fill="FFFFFF"/>
        <w:spacing w:after="0" w:line="240" w:lineRule="auto"/>
        <w:ind w:left="-709"/>
        <w:textAlignment w:val="baseline"/>
        <w:rPr>
          <w:rFonts w:ascii="Times New Roman" w:eastAsia="Times New Roman" w:hAnsi="Times New Roman" w:cs="Times New Roman"/>
          <w:color w:val="373737"/>
          <w:sz w:val="28"/>
          <w:szCs w:val="28"/>
          <w:lang w:eastAsia="ru-RU"/>
        </w:rPr>
      </w:pPr>
      <w:r w:rsidRPr="00FC65F3">
        <w:rPr>
          <w:rFonts w:ascii="Times New Roman" w:eastAsia="Times New Roman" w:hAnsi="Times New Roman" w:cs="Times New Roman"/>
          <w:color w:val="373737"/>
          <w:sz w:val="28"/>
          <w:szCs w:val="28"/>
          <w:bdr w:val="none" w:sz="0" w:space="0" w:color="auto" w:frame="1"/>
          <w:lang w:eastAsia="ru-RU"/>
        </w:rPr>
        <w:t>Сведения о программно-методическом обеспечении учебно-воспитательного процесса</w:t>
      </w:r>
    </w:p>
    <w:p w:rsidR="00812D18" w:rsidRPr="00FC65F3" w:rsidRDefault="00812D18">
      <w:pPr>
        <w:rPr>
          <w:sz w:val="28"/>
          <w:szCs w:val="28"/>
        </w:rPr>
      </w:pPr>
    </w:p>
    <w:sectPr w:rsidR="00812D18" w:rsidRPr="00FC65F3" w:rsidSect="005D5B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23ADC"/>
    <w:multiLevelType w:val="hybridMultilevel"/>
    <w:tmpl w:val="B18849AA"/>
    <w:lvl w:ilvl="0" w:tplc="69E8572A">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
    <w:nsid w:val="7B7F77BC"/>
    <w:multiLevelType w:val="hybridMultilevel"/>
    <w:tmpl w:val="35BE14F6"/>
    <w:lvl w:ilvl="0" w:tplc="174C1052">
      <w:start w:val="1"/>
      <w:numFmt w:val="bullet"/>
      <w:lvlText w:val=""/>
      <w:lvlJc w:val="left"/>
      <w:pPr>
        <w:tabs>
          <w:tab w:val="num" w:pos="1077"/>
        </w:tabs>
        <w:ind w:left="1077" w:hanging="360"/>
      </w:pPr>
      <w:rPr>
        <w:rFonts w:ascii="Symbol" w:hAnsi="Symbol" w:hint="default"/>
      </w:rPr>
    </w:lvl>
    <w:lvl w:ilvl="1" w:tplc="5E1494FE" w:tentative="1">
      <w:start w:val="1"/>
      <w:numFmt w:val="bullet"/>
      <w:lvlText w:val="o"/>
      <w:lvlJc w:val="left"/>
      <w:pPr>
        <w:tabs>
          <w:tab w:val="num" w:pos="1797"/>
        </w:tabs>
        <w:ind w:left="1797" w:hanging="360"/>
      </w:pPr>
      <w:rPr>
        <w:rFonts w:ascii="Courier New" w:hAnsi="Courier New" w:hint="default"/>
      </w:rPr>
    </w:lvl>
    <w:lvl w:ilvl="2" w:tplc="634A6DE2" w:tentative="1">
      <w:start w:val="1"/>
      <w:numFmt w:val="bullet"/>
      <w:lvlText w:val=""/>
      <w:lvlJc w:val="left"/>
      <w:pPr>
        <w:tabs>
          <w:tab w:val="num" w:pos="2517"/>
        </w:tabs>
        <w:ind w:left="2517" w:hanging="360"/>
      </w:pPr>
      <w:rPr>
        <w:rFonts w:ascii="Wingdings" w:hAnsi="Wingdings" w:hint="default"/>
      </w:rPr>
    </w:lvl>
    <w:lvl w:ilvl="3" w:tplc="02F02460" w:tentative="1">
      <w:start w:val="1"/>
      <w:numFmt w:val="bullet"/>
      <w:lvlText w:val=""/>
      <w:lvlJc w:val="left"/>
      <w:pPr>
        <w:tabs>
          <w:tab w:val="num" w:pos="3237"/>
        </w:tabs>
        <w:ind w:left="3237" w:hanging="360"/>
      </w:pPr>
      <w:rPr>
        <w:rFonts w:ascii="Symbol" w:hAnsi="Symbol" w:hint="default"/>
      </w:rPr>
    </w:lvl>
    <w:lvl w:ilvl="4" w:tplc="F33E5588" w:tentative="1">
      <w:start w:val="1"/>
      <w:numFmt w:val="bullet"/>
      <w:lvlText w:val="o"/>
      <w:lvlJc w:val="left"/>
      <w:pPr>
        <w:tabs>
          <w:tab w:val="num" w:pos="3957"/>
        </w:tabs>
        <w:ind w:left="3957" w:hanging="360"/>
      </w:pPr>
      <w:rPr>
        <w:rFonts w:ascii="Courier New" w:hAnsi="Courier New" w:hint="default"/>
      </w:rPr>
    </w:lvl>
    <w:lvl w:ilvl="5" w:tplc="9466B1F0" w:tentative="1">
      <w:start w:val="1"/>
      <w:numFmt w:val="bullet"/>
      <w:lvlText w:val=""/>
      <w:lvlJc w:val="left"/>
      <w:pPr>
        <w:tabs>
          <w:tab w:val="num" w:pos="4677"/>
        </w:tabs>
        <w:ind w:left="4677" w:hanging="360"/>
      </w:pPr>
      <w:rPr>
        <w:rFonts w:ascii="Wingdings" w:hAnsi="Wingdings" w:hint="default"/>
      </w:rPr>
    </w:lvl>
    <w:lvl w:ilvl="6" w:tplc="CC2C5FA0" w:tentative="1">
      <w:start w:val="1"/>
      <w:numFmt w:val="bullet"/>
      <w:lvlText w:val=""/>
      <w:lvlJc w:val="left"/>
      <w:pPr>
        <w:tabs>
          <w:tab w:val="num" w:pos="5397"/>
        </w:tabs>
        <w:ind w:left="5397" w:hanging="360"/>
      </w:pPr>
      <w:rPr>
        <w:rFonts w:ascii="Symbol" w:hAnsi="Symbol" w:hint="default"/>
      </w:rPr>
    </w:lvl>
    <w:lvl w:ilvl="7" w:tplc="17DCCC1C" w:tentative="1">
      <w:start w:val="1"/>
      <w:numFmt w:val="bullet"/>
      <w:lvlText w:val="o"/>
      <w:lvlJc w:val="left"/>
      <w:pPr>
        <w:tabs>
          <w:tab w:val="num" w:pos="6117"/>
        </w:tabs>
        <w:ind w:left="6117" w:hanging="360"/>
      </w:pPr>
      <w:rPr>
        <w:rFonts w:ascii="Courier New" w:hAnsi="Courier New" w:hint="default"/>
      </w:rPr>
    </w:lvl>
    <w:lvl w:ilvl="8" w:tplc="C242DE9E" w:tentative="1">
      <w:start w:val="1"/>
      <w:numFmt w:val="bullet"/>
      <w:lvlText w:val=""/>
      <w:lvlJc w:val="left"/>
      <w:pPr>
        <w:tabs>
          <w:tab w:val="num" w:pos="6837"/>
        </w:tabs>
        <w:ind w:left="683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AA7A45"/>
    <w:rsid w:val="00007E36"/>
    <w:rsid w:val="005D5B90"/>
    <w:rsid w:val="00812D18"/>
    <w:rsid w:val="00AA7A45"/>
    <w:rsid w:val="00FC6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26.yagu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1975</Words>
  <Characters>11259</Characters>
  <Application>Microsoft Office Word</Application>
  <DocSecurity>0</DocSecurity>
  <Lines>93</Lines>
  <Paragraphs>26</Paragraphs>
  <ScaleCrop>false</ScaleCrop>
  <Company>SPecialiST RePack</Company>
  <LinksUpToDate>false</LinksUpToDate>
  <CharactersWithSpaces>13208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Студент I 06</cp:lastModifiedBy>
  <cp:revision>3</cp:revision>
  <dcterms:created xsi:type="dcterms:W3CDTF">2016-11-02T13:33:00Z</dcterms:created>
  <dcterms:modified xsi:type="dcterms:W3CDTF">2016-11-03T03:12:00Z</dcterms:modified>
</cp:coreProperties>
</file>